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141267" w:rsidP="008F6FDB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8F6FD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8F6FDB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28354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500261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  <w:r w:rsidR="00BE028C">
        <w:rPr>
          <w:b/>
          <w:sz w:val="26"/>
          <w:szCs w:val="26"/>
        </w:rPr>
        <w:t>ПУНКТА САНИТАРНОЙ ОБРАБОТКИ</w:t>
      </w: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3174A9">
      <w:pPr>
        <w:contextualSpacing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BE028C" w:rsidRDefault="00BE028C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F910D6" w:rsidRDefault="00F910D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F910D6" w:rsidRDefault="00F910D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Pr="00E25777" w:rsidRDefault="00F42B48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0D4381" w:rsidRDefault="004A0646" w:rsidP="00F910D6">
      <w:pPr>
        <w:numPr>
          <w:ilvl w:val="0"/>
          <w:numId w:val="5"/>
        </w:numPr>
        <w:tabs>
          <w:tab w:val="left" w:pos="0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Назначение, задачи и состав </w:t>
      </w:r>
      <w:r w:rsidR="000D4381">
        <w:rPr>
          <w:b/>
          <w:sz w:val="26"/>
          <w:szCs w:val="26"/>
        </w:rPr>
        <w:t xml:space="preserve"> </w:t>
      </w:r>
      <w:r w:rsidR="00BE028C">
        <w:rPr>
          <w:b/>
          <w:sz w:val="26"/>
          <w:szCs w:val="26"/>
        </w:rPr>
        <w:t>пункта санитарной обработки</w:t>
      </w:r>
    </w:p>
    <w:p w:rsidR="005F6C47" w:rsidRDefault="005F6C47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D3B76" w:rsidRDefault="008D3B76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приказом руководителя организации от «___»________20__г.</w:t>
      </w:r>
      <w:r w:rsidR="00D340D1">
        <w:rPr>
          <w:sz w:val="26"/>
          <w:szCs w:val="26"/>
        </w:rPr>
        <w:t xml:space="preserve"> </w:t>
      </w:r>
      <w:r w:rsidR="009B5D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____ создан </w:t>
      </w:r>
      <w:r w:rsidR="00BE028C">
        <w:rPr>
          <w:sz w:val="26"/>
          <w:szCs w:val="26"/>
        </w:rPr>
        <w:t>пункт санитарной обработки</w:t>
      </w:r>
      <w:r>
        <w:rPr>
          <w:sz w:val="26"/>
          <w:szCs w:val="26"/>
        </w:rPr>
        <w:t>.</w:t>
      </w:r>
    </w:p>
    <w:p w:rsidR="00F910D6" w:rsidRPr="009B5D16" w:rsidRDefault="00F910D6" w:rsidP="00F910D6">
      <w:pPr>
        <w:suppressAutoHyphens/>
        <w:ind w:firstLine="709"/>
        <w:jc w:val="both"/>
        <w:rPr>
          <w:sz w:val="26"/>
          <w:szCs w:val="26"/>
        </w:rPr>
      </w:pPr>
      <w:r w:rsidRPr="009B5D16">
        <w:rPr>
          <w:sz w:val="26"/>
          <w:szCs w:val="26"/>
        </w:rPr>
        <w:t>Пункт санитарной обработки предназначен для проведения полной санитарной обработки личного состава сил гражданской обороны и населения.</w:t>
      </w:r>
    </w:p>
    <w:p w:rsidR="00F910D6" w:rsidRPr="00383D68" w:rsidRDefault="00F910D6" w:rsidP="00F910D6">
      <w:pPr>
        <w:suppressAutoHyphens/>
        <w:ind w:firstLine="709"/>
        <w:jc w:val="both"/>
        <w:rPr>
          <w:b/>
          <w:sz w:val="26"/>
          <w:szCs w:val="26"/>
        </w:rPr>
      </w:pPr>
      <w:r w:rsidRPr="00383D68">
        <w:rPr>
          <w:b/>
          <w:sz w:val="26"/>
          <w:szCs w:val="26"/>
        </w:rPr>
        <w:t>Задачи пункта санитарной обработки:</w:t>
      </w:r>
    </w:p>
    <w:p w:rsidR="00F910D6" w:rsidRDefault="00F910D6" w:rsidP="00F910D6">
      <w:pPr>
        <w:suppressAutoHyphens/>
        <w:ind w:firstLine="709"/>
        <w:jc w:val="both"/>
        <w:rPr>
          <w:sz w:val="26"/>
          <w:szCs w:val="26"/>
        </w:rPr>
      </w:pPr>
      <w:r w:rsidRPr="00BC3FD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проведение дозиметрического контроля людей, проходящих санитарную обработку, личного состава пункта санитарной обработки, их одежды, обуви и СИЗ; </w:t>
      </w:r>
    </w:p>
    <w:p w:rsidR="00F910D6" w:rsidRDefault="00F910D6" w:rsidP="00F910D6">
      <w:pPr>
        <w:suppressAutoHyphens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- проведение частичной специальной </w:t>
      </w:r>
      <w:r w:rsidRPr="00CD4332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обработки одежды, обуви и СИЗ, замена элементов одежды из обменного фонда;</w:t>
      </w:r>
    </w:p>
    <w:p w:rsidR="00F910D6" w:rsidRDefault="00F910D6" w:rsidP="00F910D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C3FD4">
        <w:rPr>
          <w:sz w:val="26"/>
          <w:szCs w:val="26"/>
        </w:rPr>
        <w:t>проведение санитарной обработки личного состава формирований и населения;</w:t>
      </w:r>
    </w:p>
    <w:p w:rsidR="00F910D6" w:rsidRDefault="00F910D6" w:rsidP="00F910D6">
      <w:pPr>
        <w:suppressAutoHyphens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оказание первой помощи пострадавшим.</w:t>
      </w:r>
    </w:p>
    <w:p w:rsidR="001934DC" w:rsidRDefault="001934DC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C018E1" w:rsidRDefault="008D3B76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</w:t>
      </w:r>
      <w:r w:rsidR="0047274A">
        <w:rPr>
          <w:sz w:val="26"/>
          <w:szCs w:val="26"/>
        </w:rPr>
        <w:t>пункта санитарной обработки</w:t>
      </w:r>
      <w:r>
        <w:rPr>
          <w:sz w:val="26"/>
          <w:szCs w:val="26"/>
        </w:rPr>
        <w:t xml:space="preserve"> входят:</w:t>
      </w:r>
    </w:p>
    <w:p w:rsidR="0047274A" w:rsidRDefault="008D3B76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274A">
        <w:rPr>
          <w:sz w:val="26"/>
          <w:szCs w:val="26"/>
        </w:rPr>
        <w:t>начальник пункта – 1</w:t>
      </w:r>
    </w:p>
    <w:p w:rsidR="0047274A" w:rsidRDefault="0047274A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командир звена частичной спец. обработки одежды, обуви, средств РХБ защиты – </w:t>
      </w:r>
      <w:r w:rsidR="009B5D16">
        <w:rPr>
          <w:sz w:val="26"/>
          <w:szCs w:val="26"/>
        </w:rPr>
        <w:t>1</w:t>
      </w:r>
    </w:p>
    <w:p w:rsidR="0047274A" w:rsidRDefault="0047274A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инструктор-химик – 2</w:t>
      </w:r>
    </w:p>
    <w:p w:rsidR="0047274A" w:rsidRDefault="0047274A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дезинфектор – 4</w:t>
      </w:r>
    </w:p>
    <w:p w:rsidR="0047274A" w:rsidRDefault="0047274A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приема помывки людей – 1</w:t>
      </w:r>
    </w:p>
    <w:p w:rsidR="0047274A" w:rsidRDefault="0047274A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дезинфектор-химик – 4</w:t>
      </w:r>
    </w:p>
    <w:p w:rsidR="0047274A" w:rsidRDefault="0047274A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4F22">
        <w:rPr>
          <w:sz w:val="26"/>
          <w:szCs w:val="26"/>
        </w:rPr>
        <w:t>командир звена дозконтроля, выдачи одежды и документов – 1</w:t>
      </w:r>
    </w:p>
    <w:p w:rsidR="00644F22" w:rsidRDefault="00644F22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зав. имуществом – 1</w:t>
      </w:r>
    </w:p>
    <w:p w:rsidR="00644F22" w:rsidRDefault="00644F22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разведчик</w:t>
      </w:r>
      <w:r w:rsidR="003E2032">
        <w:rPr>
          <w:sz w:val="26"/>
          <w:szCs w:val="26"/>
        </w:rPr>
        <w:t xml:space="preserve">-химик </w:t>
      </w:r>
      <w:r>
        <w:rPr>
          <w:sz w:val="26"/>
          <w:szCs w:val="26"/>
        </w:rPr>
        <w:t xml:space="preserve"> – 2</w:t>
      </w:r>
    </w:p>
    <w:p w:rsidR="00644F22" w:rsidRDefault="003E2032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ответственный за выдачу документов и одежды – 2</w:t>
      </w:r>
    </w:p>
    <w:p w:rsidR="003E2032" w:rsidRDefault="003E2032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приемщик документов </w:t>
      </w:r>
      <w:r w:rsidR="009B5D16">
        <w:rPr>
          <w:sz w:val="26"/>
          <w:szCs w:val="26"/>
        </w:rPr>
        <w:t>–</w:t>
      </w:r>
      <w:r>
        <w:rPr>
          <w:sz w:val="26"/>
          <w:szCs w:val="26"/>
        </w:rPr>
        <w:t xml:space="preserve"> 1</w:t>
      </w:r>
    </w:p>
    <w:p w:rsidR="00440991" w:rsidRPr="00E25777" w:rsidRDefault="00440991" w:rsidP="009B5D1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9B5D16" w:rsidRDefault="001A6BCE" w:rsidP="009B5D16">
      <w:pPr>
        <w:widowControl/>
        <w:autoSpaceDE/>
        <w:autoSpaceDN/>
        <w:adjustRightInd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Ориентировочные возможности </w:t>
      </w:r>
      <w:r w:rsidR="009B5D16">
        <w:rPr>
          <w:b/>
          <w:sz w:val="26"/>
          <w:szCs w:val="26"/>
        </w:rPr>
        <w:t>пункта санитарной обработки</w:t>
      </w:r>
    </w:p>
    <w:p w:rsidR="00C05595" w:rsidRDefault="001A6BCE" w:rsidP="009B5D16">
      <w:pPr>
        <w:widowControl/>
        <w:autoSpaceDE/>
        <w:autoSpaceDN/>
        <w:adjustRightInd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(за 10 часов работы):</w:t>
      </w:r>
    </w:p>
    <w:p w:rsidR="009B5D16" w:rsidRPr="009B5D16" w:rsidRDefault="009B5D16" w:rsidP="009B5D16">
      <w:pPr>
        <w:ind w:firstLine="709"/>
        <w:jc w:val="center"/>
        <w:rPr>
          <w:sz w:val="26"/>
          <w:szCs w:val="26"/>
        </w:rPr>
      </w:pPr>
    </w:p>
    <w:p w:rsidR="009B5D16" w:rsidRPr="009B5D16" w:rsidRDefault="009B5D16" w:rsidP="009B5D16">
      <w:pPr>
        <w:ind w:firstLine="709"/>
        <w:jc w:val="both"/>
        <w:rPr>
          <w:sz w:val="26"/>
          <w:szCs w:val="26"/>
        </w:rPr>
      </w:pPr>
      <w:r w:rsidRPr="009B5D16">
        <w:rPr>
          <w:sz w:val="26"/>
          <w:szCs w:val="26"/>
        </w:rPr>
        <w:t>- санитарная обработка 800 человек.</w:t>
      </w:r>
    </w:p>
    <w:p w:rsidR="009B5D16" w:rsidRDefault="009B5D16" w:rsidP="009B5D16">
      <w:pPr>
        <w:ind w:firstLine="709"/>
        <w:jc w:val="center"/>
        <w:rPr>
          <w:sz w:val="26"/>
          <w:szCs w:val="26"/>
        </w:rPr>
      </w:pPr>
    </w:p>
    <w:p w:rsidR="009B5D16" w:rsidRDefault="009B5D16" w:rsidP="009B5D16">
      <w:pPr>
        <w:ind w:firstLine="709"/>
        <w:jc w:val="center"/>
        <w:rPr>
          <w:sz w:val="26"/>
          <w:szCs w:val="26"/>
        </w:rPr>
      </w:pPr>
    </w:p>
    <w:p w:rsidR="009B5D16" w:rsidRDefault="009B5D16" w:rsidP="009B5D16">
      <w:pPr>
        <w:ind w:firstLine="709"/>
        <w:jc w:val="center"/>
        <w:rPr>
          <w:sz w:val="26"/>
          <w:szCs w:val="26"/>
        </w:rPr>
      </w:pPr>
    </w:p>
    <w:p w:rsidR="009B5D16" w:rsidRPr="009B5D16" w:rsidRDefault="009B5D16" w:rsidP="009B5D16">
      <w:pPr>
        <w:ind w:firstLine="709"/>
        <w:jc w:val="center"/>
        <w:rPr>
          <w:sz w:val="26"/>
          <w:szCs w:val="26"/>
        </w:rPr>
      </w:pPr>
    </w:p>
    <w:p w:rsidR="009B5D16" w:rsidRDefault="009B5D16" w:rsidP="009B5D16">
      <w:pPr>
        <w:ind w:firstLine="709"/>
        <w:jc w:val="center"/>
        <w:rPr>
          <w:b/>
          <w:sz w:val="26"/>
          <w:szCs w:val="26"/>
        </w:rPr>
      </w:pPr>
    </w:p>
    <w:p w:rsidR="009B5D16" w:rsidRDefault="009B5D16" w:rsidP="009B5D16">
      <w:pPr>
        <w:ind w:firstLine="709"/>
        <w:jc w:val="center"/>
        <w:rPr>
          <w:b/>
          <w:sz w:val="26"/>
          <w:szCs w:val="26"/>
        </w:rPr>
      </w:pPr>
    </w:p>
    <w:p w:rsidR="009B5D16" w:rsidRDefault="009B5D16" w:rsidP="0047274A">
      <w:pPr>
        <w:jc w:val="center"/>
        <w:rPr>
          <w:b/>
          <w:sz w:val="26"/>
          <w:szCs w:val="26"/>
        </w:rPr>
      </w:pPr>
    </w:p>
    <w:p w:rsidR="009B5D16" w:rsidRDefault="009B5D16" w:rsidP="0047274A">
      <w:pPr>
        <w:jc w:val="center"/>
        <w:rPr>
          <w:b/>
          <w:sz w:val="26"/>
          <w:szCs w:val="26"/>
        </w:rPr>
      </w:pPr>
    </w:p>
    <w:p w:rsidR="009B5D16" w:rsidRDefault="009B5D16" w:rsidP="0047274A">
      <w:pPr>
        <w:jc w:val="center"/>
        <w:rPr>
          <w:b/>
          <w:sz w:val="26"/>
          <w:szCs w:val="26"/>
        </w:rPr>
      </w:pPr>
    </w:p>
    <w:p w:rsidR="009B5D16" w:rsidRDefault="009B5D16" w:rsidP="0047274A">
      <w:pPr>
        <w:jc w:val="center"/>
        <w:rPr>
          <w:b/>
          <w:sz w:val="26"/>
          <w:szCs w:val="26"/>
        </w:rPr>
      </w:pPr>
    </w:p>
    <w:p w:rsidR="009B5D16" w:rsidRDefault="009B5D16" w:rsidP="0047274A">
      <w:pPr>
        <w:jc w:val="center"/>
        <w:rPr>
          <w:b/>
          <w:sz w:val="26"/>
          <w:szCs w:val="26"/>
        </w:rPr>
      </w:pPr>
    </w:p>
    <w:p w:rsidR="00F910D6" w:rsidRDefault="00F910D6" w:rsidP="0047274A">
      <w:pPr>
        <w:jc w:val="center"/>
        <w:rPr>
          <w:b/>
          <w:sz w:val="26"/>
          <w:szCs w:val="26"/>
        </w:rPr>
      </w:pPr>
    </w:p>
    <w:p w:rsidR="00F910D6" w:rsidRDefault="00F910D6" w:rsidP="0047274A">
      <w:pPr>
        <w:jc w:val="center"/>
        <w:rPr>
          <w:b/>
          <w:sz w:val="26"/>
          <w:szCs w:val="26"/>
        </w:rPr>
      </w:pPr>
    </w:p>
    <w:p w:rsidR="00F910D6" w:rsidRDefault="00F910D6" w:rsidP="0047274A">
      <w:pPr>
        <w:jc w:val="center"/>
        <w:rPr>
          <w:b/>
          <w:sz w:val="26"/>
          <w:szCs w:val="26"/>
        </w:rPr>
      </w:pPr>
    </w:p>
    <w:p w:rsidR="000D4381" w:rsidRDefault="000D4381" w:rsidP="00F910D6">
      <w:pPr>
        <w:numPr>
          <w:ilvl w:val="0"/>
          <w:numId w:val="5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приведения в готовность</w:t>
      </w:r>
      <w:r w:rsidR="00BD096D">
        <w:rPr>
          <w:b/>
          <w:sz w:val="26"/>
          <w:szCs w:val="26"/>
        </w:rPr>
        <w:t xml:space="preserve"> </w:t>
      </w:r>
      <w:r w:rsidR="009B5D16">
        <w:rPr>
          <w:b/>
          <w:sz w:val="26"/>
          <w:szCs w:val="26"/>
        </w:rPr>
        <w:t>пункта санитарной обработки</w:t>
      </w:r>
    </w:p>
    <w:p w:rsidR="000D4381" w:rsidRDefault="000D4381" w:rsidP="000D4381">
      <w:pPr>
        <w:tabs>
          <w:tab w:val="left" w:pos="0"/>
        </w:tabs>
        <w:ind w:left="720"/>
        <w:rPr>
          <w:b/>
          <w:sz w:val="26"/>
          <w:szCs w:val="26"/>
        </w:rPr>
      </w:pPr>
    </w:p>
    <w:p w:rsidR="009B5D16" w:rsidRDefault="00C018E1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</w:p>
    <w:p w:rsidR="000D4381" w:rsidRDefault="009B5D16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пункта санитарной обработки</w:t>
      </w:r>
    </w:p>
    <w:p w:rsidR="009B5D16" w:rsidRDefault="009B5D16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F910D6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F910D6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F910D6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BE1A93" w:rsidRDefault="009B5D16" w:rsidP="00F910D6">
      <w:pPr>
        <w:pStyle w:val="ab"/>
        <w:numPr>
          <w:ilvl w:val="0"/>
          <w:numId w:val="11"/>
        </w:numPr>
        <w:ind w:left="1843" w:hanging="54"/>
        <w:jc w:val="both"/>
        <w:rPr>
          <w:sz w:val="26"/>
          <w:szCs w:val="26"/>
        </w:rPr>
      </w:pPr>
      <w:r>
        <w:rPr>
          <w:sz w:val="26"/>
          <w:szCs w:val="26"/>
        </w:rPr>
        <w:t>Для пункта санитарной обработки</w:t>
      </w:r>
      <w:r w:rsidR="000D4381" w:rsidRPr="00BE1A93">
        <w:rPr>
          <w:sz w:val="26"/>
          <w:szCs w:val="26"/>
        </w:rPr>
        <w:t xml:space="preserve"> сроки приведения в готовность не должны превышать: </w:t>
      </w:r>
    </w:p>
    <w:p w:rsidR="00BE1A93" w:rsidRDefault="00BE1A93" w:rsidP="009B5D16">
      <w:pPr>
        <w:ind w:left="1843" w:hanging="54"/>
        <w:jc w:val="both"/>
        <w:rPr>
          <w:sz w:val="26"/>
          <w:szCs w:val="26"/>
        </w:rPr>
      </w:pPr>
      <w:r w:rsidRPr="00BE1A93">
        <w:rPr>
          <w:sz w:val="26"/>
          <w:szCs w:val="26"/>
        </w:rPr>
        <w:t xml:space="preserve">- </w:t>
      </w:r>
      <w:r w:rsidR="000D4381" w:rsidRPr="00BE1A93">
        <w:rPr>
          <w:sz w:val="26"/>
          <w:szCs w:val="26"/>
        </w:rPr>
        <w:t xml:space="preserve">в мирное время – </w:t>
      </w:r>
      <w:r w:rsidR="0018340D">
        <w:rPr>
          <w:sz w:val="26"/>
          <w:szCs w:val="26"/>
        </w:rPr>
        <w:t>6</w:t>
      </w:r>
      <w:r w:rsidR="000D4381" w:rsidRPr="00BE1A93">
        <w:rPr>
          <w:sz w:val="26"/>
          <w:szCs w:val="26"/>
        </w:rPr>
        <w:t xml:space="preserve"> час</w:t>
      </w:r>
      <w:r w:rsidR="0018340D">
        <w:rPr>
          <w:sz w:val="26"/>
          <w:szCs w:val="26"/>
        </w:rPr>
        <w:t>ов</w:t>
      </w:r>
      <w:r w:rsidR="000D4381" w:rsidRPr="00BE1A93">
        <w:rPr>
          <w:sz w:val="26"/>
          <w:szCs w:val="26"/>
        </w:rPr>
        <w:t xml:space="preserve">, </w:t>
      </w:r>
    </w:p>
    <w:p w:rsidR="00BE1A93" w:rsidRDefault="00BE1A93" w:rsidP="009B5D16">
      <w:pPr>
        <w:ind w:left="1843" w:hanging="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4381" w:rsidRPr="00BE1A93">
        <w:rPr>
          <w:sz w:val="26"/>
          <w:szCs w:val="26"/>
        </w:rPr>
        <w:t xml:space="preserve">в военное время </w:t>
      </w:r>
      <w:r w:rsidRPr="00BE1A93">
        <w:rPr>
          <w:sz w:val="26"/>
          <w:szCs w:val="26"/>
        </w:rPr>
        <w:t xml:space="preserve">– </w:t>
      </w:r>
      <w:r w:rsidR="0018340D">
        <w:rPr>
          <w:sz w:val="26"/>
          <w:szCs w:val="26"/>
        </w:rPr>
        <w:t>3</w:t>
      </w:r>
      <w:r w:rsidRPr="00BE1A93">
        <w:rPr>
          <w:sz w:val="26"/>
          <w:szCs w:val="26"/>
        </w:rPr>
        <w:t xml:space="preserve"> час</w:t>
      </w:r>
      <w:r w:rsidR="0018340D">
        <w:rPr>
          <w:sz w:val="26"/>
          <w:szCs w:val="26"/>
        </w:rPr>
        <w:t>а</w:t>
      </w:r>
      <w:r>
        <w:rPr>
          <w:sz w:val="26"/>
          <w:szCs w:val="26"/>
        </w:rPr>
        <w:t>,</w:t>
      </w:r>
    </w:p>
    <w:p w:rsidR="000D4381" w:rsidRPr="00BE1A93" w:rsidRDefault="00BE1A93" w:rsidP="009B5D16">
      <w:pPr>
        <w:ind w:left="1843" w:hanging="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1A93">
        <w:rPr>
          <w:sz w:val="26"/>
          <w:szCs w:val="26"/>
        </w:rPr>
        <w:t xml:space="preserve">при возникновении ЧС природного и техногенного характера </w:t>
      </w:r>
      <w:r w:rsidR="000D4381" w:rsidRPr="00BE1A93">
        <w:rPr>
          <w:sz w:val="26"/>
          <w:szCs w:val="26"/>
        </w:rPr>
        <w:t>– 6 часов.</w:t>
      </w:r>
    </w:p>
    <w:p w:rsidR="000D4381" w:rsidRPr="00E25777" w:rsidRDefault="000D4381" w:rsidP="009B5D16">
      <w:pPr>
        <w:ind w:left="1843" w:hanging="54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2. Личный </w:t>
      </w:r>
      <w:r w:rsidR="0018340D">
        <w:rPr>
          <w:sz w:val="26"/>
          <w:szCs w:val="26"/>
        </w:rPr>
        <w:t xml:space="preserve">состав </w:t>
      </w:r>
      <w:r w:rsidR="009B5D16">
        <w:rPr>
          <w:sz w:val="26"/>
          <w:szCs w:val="26"/>
        </w:rPr>
        <w:t>пункта санитарной обработки</w:t>
      </w:r>
      <w:r w:rsidRPr="00E25777">
        <w:rPr>
          <w:sz w:val="26"/>
          <w:szCs w:val="26"/>
        </w:rPr>
        <w:t xml:space="preserve"> оповещается в мирное время по команде «Сбор», в военное время – по сигналам оповещения ГО.</w:t>
      </w:r>
    </w:p>
    <w:p w:rsidR="000D4381" w:rsidRPr="00E25777" w:rsidRDefault="000D4381" w:rsidP="009B5D16">
      <w:pPr>
        <w:ind w:left="1843" w:hanging="54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3. Место сбора </w:t>
      </w:r>
      <w:r w:rsidR="009B5D16">
        <w:rPr>
          <w:sz w:val="26"/>
          <w:szCs w:val="26"/>
        </w:rPr>
        <w:t>пункта санитарной обработки</w:t>
      </w:r>
      <w:r>
        <w:rPr>
          <w:sz w:val="26"/>
          <w:szCs w:val="26"/>
        </w:rPr>
        <w:t xml:space="preserve"> - </w:t>
      </w:r>
      <w:r w:rsidRPr="00E25777">
        <w:rPr>
          <w:sz w:val="26"/>
          <w:szCs w:val="26"/>
        </w:rPr>
        <w:t xml:space="preserve"> ____________________.</w:t>
      </w:r>
    </w:p>
    <w:p w:rsidR="000D4381" w:rsidRPr="00E25777" w:rsidRDefault="000D4381" w:rsidP="009B5D16">
      <w:pPr>
        <w:ind w:left="1843" w:hanging="54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4. Место получения имущества - _______________.</w:t>
      </w:r>
    </w:p>
    <w:p w:rsidR="000D4381" w:rsidRPr="00E25777" w:rsidRDefault="000D4381" w:rsidP="000D4381">
      <w:pPr>
        <w:ind w:left="1429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Pr="00E25777" w:rsidRDefault="000D4381" w:rsidP="000D4381">
      <w:pPr>
        <w:ind w:left="3969"/>
        <w:contextualSpacing/>
        <w:rPr>
          <w:sz w:val="26"/>
          <w:szCs w:val="26"/>
        </w:rPr>
      </w:pPr>
    </w:p>
    <w:p w:rsidR="000D4381" w:rsidRPr="00E25777" w:rsidRDefault="000D4381" w:rsidP="000D4381">
      <w:pPr>
        <w:ind w:left="3969"/>
        <w:rPr>
          <w:b/>
          <w:sz w:val="26"/>
          <w:szCs w:val="26"/>
        </w:rPr>
      </w:pPr>
    </w:p>
    <w:p w:rsidR="000D4381" w:rsidRPr="00E25777" w:rsidRDefault="000D4381" w:rsidP="000D4381">
      <w:pPr>
        <w:ind w:left="3969"/>
        <w:rPr>
          <w:b/>
          <w:sz w:val="26"/>
          <w:szCs w:val="26"/>
        </w:rPr>
      </w:pPr>
    </w:p>
    <w:p w:rsidR="000D4381" w:rsidRPr="004D2C68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9B5D16" w:rsidRDefault="009B5D16" w:rsidP="000D4381">
      <w:pPr>
        <w:contextualSpacing/>
        <w:jc w:val="center"/>
        <w:rPr>
          <w:b/>
          <w:sz w:val="26"/>
          <w:szCs w:val="26"/>
        </w:rPr>
      </w:pPr>
    </w:p>
    <w:p w:rsidR="00F910D6" w:rsidRDefault="00F910D6" w:rsidP="000D4381">
      <w:pPr>
        <w:contextualSpacing/>
        <w:jc w:val="center"/>
        <w:rPr>
          <w:b/>
          <w:sz w:val="26"/>
          <w:szCs w:val="26"/>
        </w:rPr>
      </w:pPr>
    </w:p>
    <w:p w:rsidR="00F910D6" w:rsidRDefault="00F910D6" w:rsidP="000D4381">
      <w:pPr>
        <w:contextualSpacing/>
        <w:jc w:val="center"/>
        <w:rPr>
          <w:b/>
          <w:sz w:val="26"/>
          <w:szCs w:val="26"/>
        </w:rPr>
      </w:pPr>
    </w:p>
    <w:p w:rsidR="00F910D6" w:rsidRDefault="00F910D6" w:rsidP="000D4381">
      <w:pPr>
        <w:contextualSpacing/>
        <w:jc w:val="center"/>
        <w:rPr>
          <w:b/>
          <w:sz w:val="26"/>
          <w:szCs w:val="26"/>
        </w:rPr>
      </w:pPr>
    </w:p>
    <w:p w:rsidR="001934DC" w:rsidRDefault="001934DC" w:rsidP="000D4381">
      <w:pPr>
        <w:contextualSpacing/>
        <w:jc w:val="center"/>
        <w:rPr>
          <w:b/>
          <w:sz w:val="26"/>
          <w:szCs w:val="26"/>
        </w:rPr>
      </w:pPr>
    </w:p>
    <w:p w:rsidR="000D4381" w:rsidRPr="009B5D16" w:rsidRDefault="000D4381" w:rsidP="00F910D6">
      <w:pPr>
        <w:numPr>
          <w:ilvl w:val="0"/>
          <w:numId w:val="1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оповещения и сбора</w:t>
      </w:r>
      <w:r w:rsidR="00BD096D">
        <w:rPr>
          <w:b/>
          <w:sz w:val="26"/>
          <w:szCs w:val="26"/>
        </w:rPr>
        <w:t xml:space="preserve"> </w:t>
      </w:r>
      <w:r w:rsidR="009B5D16" w:rsidRPr="009B5D16">
        <w:rPr>
          <w:b/>
          <w:sz w:val="26"/>
          <w:szCs w:val="26"/>
        </w:rPr>
        <w:t>пункта санитарной обработки</w:t>
      </w: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rPr>
          <w:b/>
          <w:sz w:val="26"/>
          <w:szCs w:val="26"/>
        </w:rPr>
      </w:pP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0D4381" w:rsidRDefault="009B5D16" w:rsidP="000D4381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пункта санитарной обработки</w:t>
      </w:r>
    </w:p>
    <w:p w:rsidR="009B5D16" w:rsidRPr="00E25777" w:rsidRDefault="009B5D16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E24B58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E24B58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E24B58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D340D1" w:rsidRDefault="00D340D1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E24B58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E24B58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D340D1" w:rsidRDefault="00D340D1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Pr="00F910D6" w:rsidRDefault="000E5BAC" w:rsidP="00F910D6">
      <w:pPr>
        <w:ind w:left="3969"/>
        <w:contextualSpacing/>
        <w:rPr>
          <w:sz w:val="26"/>
          <w:szCs w:val="26"/>
        </w:rPr>
        <w:sectPr w:rsidR="000E5BAC" w:rsidRPr="00F910D6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0D4381" w:rsidRDefault="000D4381" w:rsidP="00F910D6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</w:t>
      </w:r>
      <w:r w:rsidR="009134A2">
        <w:rPr>
          <w:b/>
          <w:sz w:val="26"/>
          <w:szCs w:val="26"/>
        </w:rPr>
        <w:t xml:space="preserve">личному составу </w:t>
      </w:r>
      <w:r w:rsidR="009B5D16">
        <w:rPr>
          <w:b/>
          <w:sz w:val="26"/>
          <w:szCs w:val="26"/>
        </w:rPr>
        <w:t>пункт</w:t>
      </w:r>
      <w:r w:rsidR="009134A2">
        <w:rPr>
          <w:b/>
          <w:sz w:val="26"/>
          <w:szCs w:val="26"/>
        </w:rPr>
        <w:t>а</w:t>
      </w:r>
      <w:r w:rsidR="009B5D16">
        <w:rPr>
          <w:b/>
          <w:sz w:val="26"/>
          <w:szCs w:val="26"/>
        </w:rPr>
        <w:t xml:space="preserve"> санитарной обработки</w:t>
      </w:r>
    </w:p>
    <w:p w:rsidR="000D4381" w:rsidRDefault="000D4381" w:rsidP="003B53B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3A05B0" w:rsidRDefault="003A05B0" w:rsidP="003A05B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Средства индивидуальной защиты</w:t>
      </w:r>
    </w:p>
    <w:p w:rsidR="003A05B0" w:rsidRDefault="003A05B0" w:rsidP="003A05B0">
      <w:pPr>
        <w:rPr>
          <w:b/>
          <w:bCs/>
          <w:color w:val="000000"/>
          <w:sz w:val="24"/>
          <w:szCs w:val="24"/>
        </w:rPr>
      </w:pP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3A05B0" w:rsidTr="003A05B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</w:t>
            </w:r>
          </w:p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3A05B0" w:rsidRDefault="003A05B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A05B0" w:rsidTr="003A05B0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9485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3A05B0" w:rsidTr="003A05B0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 фильтрующий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3A05B0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3A05B0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защитных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CE339F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Самоспасатель фильтрующий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30% штатной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CE339F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</w:tbl>
    <w:p w:rsidR="003A05B0" w:rsidRDefault="003A05B0" w:rsidP="003A05B0">
      <w:pPr>
        <w:rPr>
          <w:b/>
          <w:bCs/>
          <w:color w:val="000000"/>
          <w:sz w:val="24"/>
          <w:szCs w:val="24"/>
        </w:rPr>
      </w:pPr>
    </w:p>
    <w:p w:rsidR="003A05B0" w:rsidRDefault="003A05B0" w:rsidP="003A05B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Медицинское имущество</w:t>
      </w:r>
    </w:p>
    <w:p w:rsidR="003A05B0" w:rsidRDefault="003A05B0" w:rsidP="003A05B0">
      <w:pPr>
        <w:rPr>
          <w:b/>
          <w:bCs/>
          <w:color w:val="000000"/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906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3A05B0" w:rsidTr="003A05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A05B0" w:rsidTr="003A05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3A05B0" w:rsidP="00094853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3A05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3A05B0" w:rsidP="00094853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индивидуальный медицинский гражданской </w:t>
            </w:r>
            <w:r>
              <w:rPr>
                <w:sz w:val="24"/>
                <w:szCs w:val="24"/>
              </w:rPr>
              <w:lastRenderedPageBreak/>
              <w:t>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</w:pPr>
            <w:r>
              <w:rPr>
                <w:sz w:val="24"/>
                <w:szCs w:val="24"/>
              </w:rPr>
              <w:t xml:space="preserve">На штатную численность </w:t>
            </w:r>
            <w:r>
              <w:rPr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3A05B0">
        <w:trPr>
          <w:trHeight w:val="72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3A05B0" w:rsidP="00094853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CE33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3A05B0" w:rsidP="00094853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5% штатной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CE339F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CE33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3A05B0" w:rsidP="00094853">
            <w:pPr>
              <w:pStyle w:val="ab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20% штатной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CE339F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</w:tbl>
    <w:p w:rsidR="003A05B0" w:rsidRDefault="003A05B0" w:rsidP="003A05B0">
      <w:pPr>
        <w:jc w:val="center"/>
        <w:rPr>
          <w:b/>
          <w:bCs/>
          <w:color w:val="000000"/>
          <w:sz w:val="24"/>
          <w:szCs w:val="24"/>
        </w:rPr>
      </w:pPr>
    </w:p>
    <w:p w:rsidR="003A05B0" w:rsidRDefault="003A05B0" w:rsidP="003A05B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Средства радиационной, химической разведки и контроля</w:t>
      </w:r>
    </w:p>
    <w:p w:rsidR="003A05B0" w:rsidRDefault="003A05B0" w:rsidP="003A05B0">
      <w:pPr>
        <w:rPr>
          <w:b/>
          <w:bCs/>
          <w:color w:val="000000"/>
          <w:sz w:val="24"/>
          <w:szCs w:val="24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2877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3A05B0" w:rsidTr="0009485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A05B0" w:rsidTr="0009485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3A05B0" w:rsidP="00094853">
            <w:pPr>
              <w:pStyle w:val="ab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дозиметр с диапазоном измерения эквивалента дозы у излучения от 0,10 мкЗв до 15 Зв (со связью с ПЭВМ)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094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09485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3A05B0" w:rsidP="00094853">
            <w:pPr>
              <w:pStyle w:val="ab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094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ДКГ -03Д «Грач»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 w:rsidP="00094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формирований </w:t>
            </w:r>
            <w:r w:rsidR="00094853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20 человек, за исключением руководящего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09485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3A05B0" w:rsidP="00094853">
            <w:pPr>
              <w:pStyle w:val="ab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формирований, за исключением руководящего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</w:tbl>
    <w:p w:rsidR="003A05B0" w:rsidRDefault="003A05B0" w:rsidP="003A05B0">
      <w:pPr>
        <w:jc w:val="center"/>
        <w:rPr>
          <w:b/>
          <w:bCs/>
          <w:color w:val="000000"/>
          <w:sz w:val="24"/>
          <w:szCs w:val="24"/>
        </w:rPr>
      </w:pPr>
    </w:p>
    <w:p w:rsidR="003A05B0" w:rsidRDefault="003A05B0" w:rsidP="003A05B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4. Средства специальной обработки</w:t>
      </w:r>
    </w:p>
    <w:p w:rsidR="003A05B0" w:rsidRDefault="003A05B0" w:rsidP="003A05B0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951"/>
        <w:gridCol w:w="1134"/>
        <w:gridCol w:w="1559"/>
        <w:gridCol w:w="1701"/>
        <w:gridCol w:w="1211"/>
        <w:gridCol w:w="1211"/>
        <w:gridCol w:w="1405"/>
        <w:gridCol w:w="1560"/>
        <w:gridCol w:w="1559"/>
      </w:tblGrid>
      <w:tr w:rsidR="003A05B0" w:rsidTr="003A05B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A05B0" w:rsidTr="003A05B0">
        <w:trPr>
          <w:trHeight w:val="4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B55FA" w:rsidRDefault="003A05B0" w:rsidP="000B55FA">
            <w:pPr>
              <w:pStyle w:val="ab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 w:rsidP="00F5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специальной обработки</w:t>
            </w:r>
            <w:r w:rsidR="00F56767">
              <w:rPr>
                <w:sz w:val="24"/>
                <w:szCs w:val="24"/>
              </w:rPr>
              <w:t xml:space="preserve"> автомобильной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единицу </w:t>
            </w:r>
            <w:r w:rsidR="00F56767">
              <w:rPr>
                <w:sz w:val="24"/>
                <w:szCs w:val="24"/>
              </w:rPr>
              <w:t>автомобильной техники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3A05B0">
        <w:trPr>
          <w:trHeight w:val="4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B55FA" w:rsidRDefault="003A05B0" w:rsidP="000B55FA">
            <w:pPr>
              <w:pStyle w:val="ab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звено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</w:tbl>
    <w:p w:rsidR="003A05B0" w:rsidRDefault="003A05B0" w:rsidP="003A05B0">
      <w:pPr>
        <w:rPr>
          <w:b/>
          <w:bCs/>
          <w:color w:val="000000"/>
          <w:sz w:val="24"/>
          <w:szCs w:val="24"/>
        </w:rPr>
      </w:pPr>
    </w:p>
    <w:p w:rsidR="003A05B0" w:rsidRDefault="003A05B0" w:rsidP="003A05B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Инженерное имущество и аварийно-спасательный инструмент</w:t>
      </w:r>
    </w:p>
    <w:p w:rsidR="003A05B0" w:rsidRDefault="003A05B0" w:rsidP="003A05B0">
      <w:pPr>
        <w:rPr>
          <w:b/>
          <w:bCs/>
          <w:color w:val="000000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4"/>
        <w:gridCol w:w="2926"/>
        <w:gridCol w:w="1134"/>
        <w:gridCol w:w="1559"/>
        <w:gridCol w:w="1701"/>
        <w:gridCol w:w="1276"/>
        <w:gridCol w:w="1134"/>
        <w:gridCol w:w="1417"/>
        <w:gridCol w:w="1560"/>
        <w:gridCol w:w="1559"/>
      </w:tblGrid>
      <w:tr w:rsidR="003A05B0" w:rsidTr="00094853">
        <w:trPr>
          <w:trHeight w:val="88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A05B0" w:rsidTr="0009485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3A05B0" w:rsidP="00094853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09485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3A05B0" w:rsidP="00094853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Всему личному составу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09485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3A05B0" w:rsidP="00094853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Осветительная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каждые 15 человек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</w:tbl>
    <w:p w:rsidR="003A05B0" w:rsidRDefault="003A05B0" w:rsidP="003A05B0">
      <w:pPr>
        <w:rPr>
          <w:b/>
          <w:bCs/>
          <w:color w:val="000000"/>
          <w:sz w:val="24"/>
          <w:szCs w:val="24"/>
        </w:rPr>
      </w:pPr>
    </w:p>
    <w:p w:rsidR="00094853" w:rsidRDefault="00094853" w:rsidP="003A05B0">
      <w:pPr>
        <w:jc w:val="center"/>
        <w:rPr>
          <w:b/>
          <w:bCs/>
          <w:color w:val="000000"/>
          <w:sz w:val="24"/>
          <w:szCs w:val="24"/>
        </w:rPr>
      </w:pPr>
    </w:p>
    <w:p w:rsidR="003A05B0" w:rsidRDefault="003A05B0" w:rsidP="003A05B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Средства связи</w:t>
      </w:r>
    </w:p>
    <w:p w:rsidR="003A05B0" w:rsidRDefault="003A05B0" w:rsidP="003A05B0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2895"/>
        <w:gridCol w:w="1132"/>
        <w:gridCol w:w="1550"/>
        <w:gridCol w:w="1809"/>
        <w:gridCol w:w="1274"/>
        <w:gridCol w:w="1211"/>
        <w:gridCol w:w="1333"/>
        <w:gridCol w:w="1534"/>
        <w:gridCol w:w="1550"/>
      </w:tblGrid>
      <w:tr w:rsidR="003A05B0" w:rsidTr="00B0367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A05B0" w:rsidTr="00B0367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B03675" w:rsidRDefault="003A05B0" w:rsidP="00B03675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B03675" w:rsidRDefault="003A05B0" w:rsidP="00B03675">
            <w:pPr>
              <w:rPr>
                <w:sz w:val="24"/>
                <w:szCs w:val="24"/>
              </w:rPr>
            </w:pPr>
            <w:r w:rsidRPr="00B03675">
              <w:rPr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B03675" w:rsidRDefault="003A05B0" w:rsidP="00B03675">
            <w:pPr>
              <w:jc w:val="center"/>
              <w:rPr>
                <w:sz w:val="24"/>
                <w:szCs w:val="24"/>
              </w:rPr>
            </w:pPr>
            <w:r w:rsidRPr="00B03675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B03675" w:rsidRDefault="00B03675" w:rsidP="00B03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B0367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B03675" w:rsidRDefault="003A05B0" w:rsidP="00B03675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B03675" w:rsidRDefault="003A05B0" w:rsidP="00B03675">
            <w:pPr>
              <w:rPr>
                <w:sz w:val="24"/>
                <w:szCs w:val="24"/>
              </w:rPr>
            </w:pPr>
            <w:r w:rsidRPr="00B03675">
              <w:rPr>
                <w:sz w:val="24"/>
                <w:szCs w:val="24"/>
              </w:rPr>
              <w:t>Радиостанция УКВ носимая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B03675" w:rsidRDefault="003A05B0" w:rsidP="00B03675">
            <w:pPr>
              <w:jc w:val="center"/>
              <w:rPr>
                <w:sz w:val="24"/>
                <w:szCs w:val="24"/>
              </w:rPr>
            </w:pPr>
            <w:r w:rsidRPr="00B03675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B03675" w:rsidRDefault="00B03675" w:rsidP="00B03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B0367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B03675" w:rsidRDefault="003A05B0" w:rsidP="00B03675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B03675" w:rsidRDefault="003A05B0" w:rsidP="00B03675">
            <w:pPr>
              <w:rPr>
                <w:sz w:val="24"/>
                <w:szCs w:val="24"/>
              </w:rPr>
            </w:pPr>
            <w:r w:rsidRPr="00B03675">
              <w:rPr>
                <w:sz w:val="24"/>
                <w:szCs w:val="24"/>
              </w:rPr>
              <w:t xml:space="preserve">Электромегафон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B03675" w:rsidRDefault="003A05B0" w:rsidP="00B03675">
            <w:pPr>
              <w:jc w:val="center"/>
              <w:rPr>
                <w:sz w:val="24"/>
                <w:szCs w:val="24"/>
              </w:rPr>
            </w:pPr>
            <w:r w:rsidRPr="00B03675">
              <w:rPr>
                <w:sz w:val="24"/>
                <w:szCs w:val="24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B03675" w:rsidRDefault="00B03675" w:rsidP="00B03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</w:tbl>
    <w:p w:rsidR="003A05B0" w:rsidRDefault="003A05B0" w:rsidP="003A05B0">
      <w:pPr>
        <w:rPr>
          <w:b/>
          <w:bCs/>
          <w:color w:val="000000"/>
          <w:sz w:val="24"/>
          <w:szCs w:val="24"/>
        </w:rPr>
      </w:pPr>
    </w:p>
    <w:p w:rsidR="003A05B0" w:rsidRDefault="003A05B0" w:rsidP="003A05B0">
      <w:pPr>
        <w:rPr>
          <w:b/>
          <w:bCs/>
          <w:color w:val="000000"/>
          <w:sz w:val="24"/>
          <w:szCs w:val="24"/>
        </w:rPr>
      </w:pPr>
    </w:p>
    <w:p w:rsidR="003A05B0" w:rsidRDefault="003A05B0" w:rsidP="0009485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Вещевое имущество</w:t>
      </w:r>
    </w:p>
    <w:p w:rsidR="003A05B0" w:rsidRDefault="003A05B0" w:rsidP="003A05B0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881"/>
        <w:gridCol w:w="1133"/>
        <w:gridCol w:w="1554"/>
        <w:gridCol w:w="1757"/>
        <w:gridCol w:w="1275"/>
        <w:gridCol w:w="1211"/>
        <w:gridCol w:w="1336"/>
        <w:gridCol w:w="1545"/>
        <w:gridCol w:w="1554"/>
      </w:tblGrid>
      <w:tr w:rsidR="003A05B0" w:rsidTr="0009485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A05B0" w:rsidTr="0009485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3A05B0" w:rsidP="00094853">
            <w:pPr>
              <w:pStyle w:val="ab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94853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09485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3A05B0" w:rsidP="00094853">
            <w:pPr>
              <w:pStyle w:val="ab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09485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3A05B0" w:rsidP="00094853">
            <w:pPr>
              <w:pStyle w:val="ab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09485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3A05B0" w:rsidP="00094853">
            <w:pPr>
              <w:pStyle w:val="ab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Теплое нижнее белье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</w:t>
            </w:r>
            <w:r>
              <w:rPr>
                <w:sz w:val="24"/>
                <w:szCs w:val="24"/>
              </w:rPr>
              <w:lastRenderedPageBreak/>
              <w:t>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09485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3A05B0" w:rsidP="00094853">
            <w:pPr>
              <w:pStyle w:val="ab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налобный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09485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3A05B0" w:rsidP="00094853">
            <w:pPr>
              <w:pStyle w:val="ab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Рюкзак 60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  <w:tr w:rsidR="003A05B0" w:rsidTr="0009485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3A05B0" w:rsidP="00094853">
            <w:pPr>
              <w:pStyle w:val="ab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Pr="00094853" w:rsidRDefault="00094853" w:rsidP="000948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B0" w:rsidRDefault="003A05B0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B0" w:rsidRDefault="003A05B0">
            <w:pPr>
              <w:rPr>
                <w:sz w:val="24"/>
                <w:szCs w:val="24"/>
              </w:rPr>
            </w:pPr>
          </w:p>
        </w:tc>
      </w:tr>
    </w:tbl>
    <w:p w:rsidR="003A05B0" w:rsidRDefault="003A05B0" w:rsidP="003A05B0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FD4924" w:rsidP="003B53B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C018E1" w:rsidRPr="000E5BAC">
        <w:rPr>
          <w:b/>
          <w:bCs/>
          <w:color w:val="000000"/>
          <w:sz w:val="24"/>
          <w:szCs w:val="24"/>
        </w:rPr>
        <w:t>. Автомобильная и специальная техника</w:t>
      </w:r>
    </w:p>
    <w:p w:rsidR="00C018E1" w:rsidRPr="000E5BAC" w:rsidRDefault="00C018E1" w:rsidP="003B53BB">
      <w:pPr>
        <w:rPr>
          <w:b/>
          <w:bCs/>
          <w:color w:val="000000"/>
          <w:sz w:val="24"/>
          <w:szCs w:val="24"/>
        </w:rPr>
      </w:pPr>
    </w:p>
    <w:tbl>
      <w:tblPr>
        <w:tblW w:w="15644" w:type="dxa"/>
        <w:tblCellMar>
          <w:left w:w="0" w:type="dxa"/>
          <w:right w:w="0" w:type="dxa"/>
        </w:tblCellMar>
        <w:tblLook w:val="04A0"/>
      </w:tblPr>
      <w:tblGrid>
        <w:gridCol w:w="818"/>
        <w:gridCol w:w="3010"/>
        <w:gridCol w:w="1871"/>
        <w:gridCol w:w="1838"/>
        <w:gridCol w:w="2827"/>
        <w:gridCol w:w="1975"/>
        <w:gridCol w:w="1273"/>
        <w:gridCol w:w="1286"/>
        <w:gridCol w:w="746"/>
      </w:tblGrid>
      <w:tr w:rsidR="00176FC4" w:rsidRPr="000E5BAC" w:rsidTr="00213957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гос. номер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водителя, номер телефона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Default="00176FC4" w:rsidP="003B5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  <w:tc>
          <w:tcPr>
            <w:tcW w:w="749" w:type="dxa"/>
          </w:tcPr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  <w:trHeight w:val="351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F910D6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97236F" w:rsidP="003B53BB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пассажирский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F910D6" w:rsidP="003B5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100% личного состава территориального формирования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3B53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3B53BB">
      <w:pPr>
        <w:rPr>
          <w:sz w:val="24"/>
          <w:szCs w:val="24"/>
        </w:rPr>
      </w:pPr>
    </w:p>
    <w:p w:rsidR="000E5BAC" w:rsidRDefault="000E5BAC" w:rsidP="003B53BB">
      <w:pPr>
        <w:ind w:left="3969"/>
        <w:rPr>
          <w:b/>
          <w:sz w:val="24"/>
          <w:szCs w:val="24"/>
        </w:rPr>
        <w:sectPr w:rsidR="000E5BAC" w:rsidSect="00C05859">
          <w:pgSz w:w="16834" w:h="11909" w:orient="landscape"/>
          <w:pgMar w:top="851" w:right="1134" w:bottom="1276" w:left="1134" w:header="720" w:footer="720" w:gutter="0"/>
          <w:cols w:space="60"/>
          <w:noEndnote/>
          <w:docGrid w:linePitch="381"/>
        </w:sectPr>
      </w:pPr>
    </w:p>
    <w:p w:rsidR="000D4381" w:rsidRDefault="000D4381" w:rsidP="00F910D6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075BDB" w:rsidRDefault="005B3262" w:rsidP="00F910D6">
      <w:pPr>
        <w:pStyle w:val="ab"/>
        <w:numPr>
          <w:ilvl w:val="0"/>
          <w:numId w:val="1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t xml:space="preserve">Организация управления </w:t>
      </w:r>
      <w:r w:rsidR="009617D4" w:rsidRPr="00AA3AFB">
        <w:rPr>
          <w:b/>
          <w:sz w:val="26"/>
          <w:szCs w:val="26"/>
        </w:rPr>
        <w:t xml:space="preserve"> </w:t>
      </w:r>
      <w:r w:rsidR="009B5D16">
        <w:rPr>
          <w:b/>
          <w:sz w:val="26"/>
          <w:szCs w:val="26"/>
        </w:rPr>
        <w:t>пунктом санитарной обработки</w:t>
      </w:r>
    </w:p>
    <w:p w:rsidR="005B3262" w:rsidRPr="00E25777" w:rsidRDefault="005B3262" w:rsidP="000D43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9617D4" w:rsidRPr="00E25777" w:rsidRDefault="009617D4" w:rsidP="009617D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E24B58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Default="0034629A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Default="00F910D6" w:rsidP="0034629A">
      <w:pPr>
        <w:rPr>
          <w:sz w:val="26"/>
          <w:szCs w:val="26"/>
        </w:rPr>
      </w:pPr>
    </w:p>
    <w:p w:rsidR="00F910D6" w:rsidRPr="00E25777" w:rsidRDefault="00F910D6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F910D6" w:rsidP="00F910D6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8B08BC" w:rsidRDefault="000D4381" w:rsidP="000D4381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>Порядок материально-технического и других видов обеспечения</w:t>
      </w:r>
    </w:p>
    <w:p w:rsidR="000D4381" w:rsidRPr="000D4381" w:rsidRDefault="008B08BC" w:rsidP="000D4381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пункта санитарной обработки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64493F" w:rsidRDefault="0064493F" w:rsidP="0064493F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Средства индивидуальной защиты личному составу пункта выдается по ведомости от __________20__г., № ___, табельное имущество получается _________________ по накладной от ____________20__ г., № __.</w:t>
      </w:r>
    </w:p>
    <w:p w:rsidR="0064493F" w:rsidRDefault="0064493F" w:rsidP="0064493F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(место)</w:t>
      </w:r>
    </w:p>
    <w:p w:rsidR="0064493F" w:rsidRDefault="0064493F" w:rsidP="0064493F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>
        <w:rPr>
          <w:sz w:val="26"/>
          <w:szCs w:val="26"/>
          <w:vertAlign w:val="superscript"/>
        </w:rPr>
        <w:t>(место)</w:t>
      </w:r>
    </w:p>
    <w:p w:rsidR="0064493F" w:rsidRDefault="0064493F" w:rsidP="0064493F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64493F" w:rsidRDefault="0064493F" w:rsidP="0064493F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Питание личного состава осуществляется по адресу: _______________________.</w:t>
      </w:r>
    </w:p>
    <w:p w:rsidR="0064493F" w:rsidRDefault="0064493F" w:rsidP="0064493F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Медицинское обеспечение при ведении неотложных работ на _______________.</w:t>
      </w:r>
    </w:p>
    <w:p w:rsidR="0064493F" w:rsidRDefault="0064493F" w:rsidP="0064493F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(место, адрес)</w:t>
      </w:r>
    </w:p>
    <w:p w:rsidR="00F910D6" w:rsidRPr="00E25777" w:rsidRDefault="00F910D6" w:rsidP="00F910D6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F910D6" w:rsidRDefault="00F910D6" w:rsidP="00F910D6">
      <w:pPr>
        <w:ind w:left="3402"/>
        <w:contextualSpacing/>
        <w:rPr>
          <w:sz w:val="26"/>
          <w:szCs w:val="26"/>
        </w:rPr>
      </w:pPr>
    </w:p>
    <w:p w:rsidR="00F910D6" w:rsidRDefault="00F910D6" w:rsidP="00F910D6">
      <w:pPr>
        <w:ind w:left="3402"/>
        <w:contextualSpacing/>
        <w:rPr>
          <w:sz w:val="26"/>
          <w:szCs w:val="26"/>
        </w:rPr>
      </w:pPr>
    </w:p>
    <w:p w:rsidR="00F910D6" w:rsidRPr="00A45A2B" w:rsidRDefault="00F910D6" w:rsidP="00F910D6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F910D6" w:rsidRPr="00A45A2B" w:rsidRDefault="00F910D6" w:rsidP="00F910D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>создании нештатных формирований по обеспечению выполнения мероприятий по гражданской обороне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F910D6" w:rsidRDefault="00F910D6" w:rsidP="00F910D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F910D6" w:rsidRPr="00A45A2B" w:rsidRDefault="00F910D6" w:rsidP="00F910D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F910D6" w:rsidRDefault="00F910D6" w:rsidP="008B08BC">
      <w:pPr>
        <w:ind w:left="3969"/>
        <w:contextualSpacing/>
        <w:rPr>
          <w:sz w:val="26"/>
          <w:szCs w:val="26"/>
        </w:rPr>
      </w:pPr>
    </w:p>
    <w:p w:rsidR="00F910D6" w:rsidRDefault="00F910D6" w:rsidP="008B08BC">
      <w:pPr>
        <w:ind w:left="3969"/>
        <w:contextualSpacing/>
        <w:rPr>
          <w:sz w:val="26"/>
          <w:szCs w:val="26"/>
        </w:rPr>
      </w:pPr>
    </w:p>
    <w:p w:rsidR="00F910D6" w:rsidRDefault="00F910D6" w:rsidP="008B08BC">
      <w:pPr>
        <w:ind w:left="3969"/>
        <w:contextualSpacing/>
        <w:rPr>
          <w:sz w:val="26"/>
          <w:szCs w:val="26"/>
        </w:rPr>
      </w:pPr>
    </w:p>
    <w:p w:rsidR="008B08BC" w:rsidRPr="00E25777" w:rsidRDefault="000D4381" w:rsidP="008B08BC">
      <w:pPr>
        <w:ind w:left="3969"/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</w:t>
      </w:r>
      <w:r w:rsidR="008B08BC">
        <w:rPr>
          <w:sz w:val="26"/>
          <w:szCs w:val="26"/>
        </w:rPr>
        <w:t>Начальник пункта санитарной обработки</w:t>
      </w:r>
      <w:r w:rsidR="008B08BC" w:rsidRPr="00E25777">
        <w:rPr>
          <w:sz w:val="26"/>
          <w:szCs w:val="26"/>
        </w:rPr>
        <w:t xml:space="preserve"> ____________________.</w:t>
      </w:r>
    </w:p>
    <w:p w:rsidR="008B08BC" w:rsidRDefault="008B08BC" w:rsidP="008B08BC">
      <w:pPr>
        <w:ind w:left="3969"/>
        <w:contextualSpacing/>
        <w:rPr>
          <w:sz w:val="26"/>
          <w:szCs w:val="26"/>
          <w:vertAlign w:val="superscript"/>
        </w:rPr>
        <w:sectPr w:rsidR="008B08BC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  <w:r w:rsidRPr="00E2577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E25777">
        <w:rPr>
          <w:sz w:val="26"/>
          <w:szCs w:val="26"/>
        </w:rPr>
        <w:t xml:space="preserve">   </w:t>
      </w:r>
      <w:r w:rsidRPr="00E25777">
        <w:rPr>
          <w:sz w:val="26"/>
          <w:szCs w:val="26"/>
          <w:vertAlign w:val="superscript"/>
        </w:rPr>
        <w:t>(подпись, Ф.И.О.)</w:t>
      </w: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о создании нештатных формирований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по обеспечению выполнения мероприятий по гражданской обороне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5F6C47">
        <w:rPr>
          <w:color w:val="000000"/>
          <w:sz w:val="26"/>
          <w:szCs w:val="26"/>
        </w:rPr>
        <w:br/>
        <w:t>«О гражданской обороне», Приказа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и в целях участия в обеспечении мероприятий по гражданской обороне (ГО) и проведения не связанных с угрозой жизни и здоровья людей неотложных работ при ликвидации чрезвычайных ситуаций (ЧС)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F910D6">
      <w:pPr>
        <w:pStyle w:val="af1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формирования по обеспечению выполнения мероприятий по гражданской обороне (НФГО)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 xml:space="preserve"> 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F910D6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F910D6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НФГО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табель оснащения НФГО специальными техникой, оборудованием, снаряжением, инструментами и материалами.</w:t>
      </w:r>
    </w:p>
    <w:p w:rsidR="005F6C47" w:rsidRPr="005F6C47" w:rsidRDefault="005F6C47" w:rsidP="00F910D6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 xml:space="preserve"> 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поддержанию в состоянии готовности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осуществлению обучения личного состава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содержанию запасов материально-технических, продовольственных, медицинских и иных средств для обеспечения НФГО.</w:t>
      </w:r>
    </w:p>
    <w:p w:rsidR="005F6C47" w:rsidRPr="005F6C47" w:rsidRDefault="005F6C47" w:rsidP="00F910D6">
      <w:pPr>
        <w:pStyle w:val="af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lastRenderedPageBreak/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F910D6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5F6C47" w:rsidRDefault="005F6C47" w:rsidP="002602F1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2602F1" w:rsidRPr="00440991" w:rsidRDefault="002602F1" w:rsidP="008B08BC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  <w:r w:rsidR="008B08BC">
        <w:rPr>
          <w:b/>
          <w:sz w:val="26"/>
          <w:szCs w:val="26"/>
        </w:rPr>
        <w:t>пункта санитарной обработки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666"/>
        <w:gridCol w:w="1915"/>
        <w:gridCol w:w="1915"/>
      </w:tblGrid>
      <w:tr w:rsidR="002602F1" w:rsidRPr="008B08BC" w:rsidTr="005F1FB1">
        <w:tc>
          <w:tcPr>
            <w:tcW w:w="817" w:type="dxa"/>
          </w:tcPr>
          <w:p w:rsidR="002602F1" w:rsidRPr="008B08BC" w:rsidRDefault="002602F1" w:rsidP="008B08BC">
            <w:pPr>
              <w:jc w:val="center"/>
              <w:rPr>
                <w:b/>
                <w:sz w:val="26"/>
                <w:szCs w:val="26"/>
              </w:rPr>
            </w:pPr>
            <w:r w:rsidRPr="008B08B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2602F1" w:rsidRPr="008B08BC" w:rsidRDefault="002602F1" w:rsidP="008B08BC">
            <w:pPr>
              <w:jc w:val="center"/>
              <w:rPr>
                <w:b/>
                <w:sz w:val="26"/>
                <w:szCs w:val="26"/>
              </w:rPr>
            </w:pPr>
            <w:r w:rsidRPr="008B08BC">
              <w:rPr>
                <w:b/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666" w:type="dxa"/>
          </w:tcPr>
          <w:p w:rsidR="002602F1" w:rsidRPr="008B08BC" w:rsidRDefault="002602F1" w:rsidP="008B08BC">
            <w:pPr>
              <w:jc w:val="center"/>
              <w:rPr>
                <w:b/>
                <w:sz w:val="26"/>
                <w:szCs w:val="26"/>
              </w:rPr>
            </w:pPr>
            <w:r w:rsidRPr="008B08BC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1915" w:type="dxa"/>
          </w:tcPr>
          <w:p w:rsidR="002602F1" w:rsidRPr="008B08BC" w:rsidRDefault="002602F1" w:rsidP="008B08BC">
            <w:pPr>
              <w:jc w:val="center"/>
              <w:rPr>
                <w:b/>
                <w:sz w:val="26"/>
                <w:szCs w:val="26"/>
              </w:rPr>
            </w:pPr>
            <w:r w:rsidRPr="008B08BC">
              <w:rPr>
                <w:b/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915" w:type="dxa"/>
          </w:tcPr>
          <w:p w:rsidR="002602F1" w:rsidRPr="008B08BC" w:rsidRDefault="002602F1" w:rsidP="008B08BC">
            <w:pPr>
              <w:jc w:val="center"/>
              <w:rPr>
                <w:b/>
                <w:sz w:val="26"/>
                <w:szCs w:val="26"/>
              </w:rPr>
            </w:pPr>
            <w:r w:rsidRPr="008B08BC">
              <w:rPr>
                <w:b/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2602F1" w:rsidRPr="008B08BC" w:rsidTr="005F1FB1">
        <w:tc>
          <w:tcPr>
            <w:tcW w:w="817" w:type="dxa"/>
          </w:tcPr>
          <w:p w:rsidR="002602F1" w:rsidRPr="005F1FB1" w:rsidRDefault="002602F1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8B08BC" w:rsidRDefault="008B08BC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пункта</w:t>
            </w:r>
          </w:p>
        </w:tc>
        <w:tc>
          <w:tcPr>
            <w:tcW w:w="1666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</w:tr>
      <w:tr w:rsidR="002602F1" w:rsidRPr="008B08BC" w:rsidTr="005F1FB1">
        <w:tc>
          <w:tcPr>
            <w:tcW w:w="9715" w:type="dxa"/>
            <w:gridSpan w:val="5"/>
          </w:tcPr>
          <w:p w:rsidR="002602F1" w:rsidRPr="005F1FB1" w:rsidRDefault="008B08BC" w:rsidP="005F1FB1">
            <w:pPr>
              <w:pStyle w:val="ab"/>
              <w:ind w:left="284"/>
              <w:jc w:val="center"/>
              <w:rPr>
                <w:b/>
                <w:sz w:val="26"/>
                <w:szCs w:val="26"/>
              </w:rPr>
            </w:pPr>
            <w:r w:rsidRPr="005F1FB1">
              <w:rPr>
                <w:b/>
                <w:sz w:val="26"/>
                <w:szCs w:val="26"/>
              </w:rPr>
              <w:t>Звено частичной спец. обработки одежды, обуви, средств РХБ защиты</w:t>
            </w:r>
          </w:p>
        </w:tc>
      </w:tr>
      <w:tr w:rsidR="002602F1" w:rsidRPr="008B08BC" w:rsidTr="005F1FB1">
        <w:tc>
          <w:tcPr>
            <w:tcW w:w="817" w:type="dxa"/>
          </w:tcPr>
          <w:p w:rsidR="002602F1" w:rsidRPr="005F1FB1" w:rsidRDefault="002602F1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  <w:r w:rsidRPr="008B08BC"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666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</w:tr>
      <w:tr w:rsidR="002602F1" w:rsidRPr="008B08BC" w:rsidTr="005F1FB1">
        <w:tc>
          <w:tcPr>
            <w:tcW w:w="817" w:type="dxa"/>
          </w:tcPr>
          <w:p w:rsidR="002602F1" w:rsidRPr="005F1FB1" w:rsidRDefault="002602F1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8B08BC" w:rsidRDefault="008B08BC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Инструктор-химик</w:t>
            </w:r>
          </w:p>
        </w:tc>
        <w:tc>
          <w:tcPr>
            <w:tcW w:w="1666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</w:tr>
      <w:tr w:rsidR="002602F1" w:rsidRPr="008B08BC" w:rsidTr="005F1FB1">
        <w:tc>
          <w:tcPr>
            <w:tcW w:w="817" w:type="dxa"/>
          </w:tcPr>
          <w:p w:rsidR="002602F1" w:rsidRPr="005F1FB1" w:rsidRDefault="002602F1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8B08BC" w:rsidRDefault="008B08BC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Инструктор-химик</w:t>
            </w:r>
          </w:p>
        </w:tc>
        <w:tc>
          <w:tcPr>
            <w:tcW w:w="1666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</w:tr>
      <w:tr w:rsidR="00F63327" w:rsidRPr="008B08BC" w:rsidTr="005F1FB1">
        <w:tc>
          <w:tcPr>
            <w:tcW w:w="817" w:type="dxa"/>
          </w:tcPr>
          <w:p w:rsidR="00F63327" w:rsidRPr="005F1FB1" w:rsidRDefault="00F63327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63327" w:rsidRPr="008B08BC" w:rsidRDefault="008B08BC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Дезинфектор </w:t>
            </w:r>
          </w:p>
        </w:tc>
        <w:tc>
          <w:tcPr>
            <w:tcW w:w="1666" w:type="dxa"/>
          </w:tcPr>
          <w:p w:rsidR="00F63327" w:rsidRPr="008B08BC" w:rsidRDefault="00F63327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3327" w:rsidRPr="008B08BC" w:rsidRDefault="00F63327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3327" w:rsidRPr="008B08BC" w:rsidRDefault="00F63327" w:rsidP="008B08BC">
            <w:pPr>
              <w:rPr>
                <w:sz w:val="26"/>
                <w:szCs w:val="26"/>
              </w:rPr>
            </w:pPr>
          </w:p>
        </w:tc>
      </w:tr>
      <w:tr w:rsidR="002602F1" w:rsidRPr="008B08BC" w:rsidTr="005F1FB1">
        <w:tc>
          <w:tcPr>
            <w:tcW w:w="817" w:type="dxa"/>
          </w:tcPr>
          <w:p w:rsidR="002602F1" w:rsidRPr="005F1FB1" w:rsidRDefault="002602F1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8B08BC" w:rsidRDefault="008B08BC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Дезинфектор </w:t>
            </w:r>
          </w:p>
        </w:tc>
        <w:tc>
          <w:tcPr>
            <w:tcW w:w="1666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</w:tr>
      <w:tr w:rsidR="002602F1" w:rsidRPr="008B08BC" w:rsidTr="005F1FB1">
        <w:tc>
          <w:tcPr>
            <w:tcW w:w="817" w:type="dxa"/>
          </w:tcPr>
          <w:p w:rsidR="002602F1" w:rsidRPr="005F1FB1" w:rsidRDefault="002602F1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8B08BC" w:rsidRDefault="008B08BC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Дезинфектор </w:t>
            </w:r>
          </w:p>
        </w:tc>
        <w:tc>
          <w:tcPr>
            <w:tcW w:w="1666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</w:tr>
      <w:tr w:rsidR="002602F1" w:rsidRPr="008B08BC" w:rsidTr="005F1FB1">
        <w:tc>
          <w:tcPr>
            <w:tcW w:w="817" w:type="dxa"/>
          </w:tcPr>
          <w:p w:rsidR="002602F1" w:rsidRPr="005F1FB1" w:rsidRDefault="002602F1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8B08BC" w:rsidRDefault="008B08BC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Дезинфектор </w:t>
            </w:r>
          </w:p>
        </w:tc>
        <w:tc>
          <w:tcPr>
            <w:tcW w:w="1666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</w:tr>
      <w:tr w:rsidR="002602F1" w:rsidRPr="008B08BC" w:rsidTr="005F1FB1">
        <w:tc>
          <w:tcPr>
            <w:tcW w:w="9715" w:type="dxa"/>
            <w:gridSpan w:val="5"/>
          </w:tcPr>
          <w:p w:rsidR="002602F1" w:rsidRPr="005F1FB1" w:rsidRDefault="008B08BC" w:rsidP="005F1FB1">
            <w:pPr>
              <w:pStyle w:val="ab"/>
              <w:ind w:left="284"/>
              <w:jc w:val="center"/>
              <w:rPr>
                <w:b/>
                <w:sz w:val="26"/>
                <w:szCs w:val="26"/>
              </w:rPr>
            </w:pPr>
            <w:r w:rsidRPr="005F1FB1">
              <w:rPr>
                <w:b/>
                <w:sz w:val="26"/>
                <w:szCs w:val="26"/>
              </w:rPr>
              <w:t>Звено приема помывки людей</w:t>
            </w:r>
          </w:p>
        </w:tc>
      </w:tr>
      <w:tr w:rsidR="002602F1" w:rsidRPr="008B08BC" w:rsidTr="005F1FB1">
        <w:tc>
          <w:tcPr>
            <w:tcW w:w="817" w:type="dxa"/>
          </w:tcPr>
          <w:p w:rsidR="002602F1" w:rsidRPr="005F1FB1" w:rsidRDefault="002602F1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  <w:r w:rsidRPr="008B08BC"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666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</w:tr>
      <w:tr w:rsidR="002602F1" w:rsidRPr="008B08BC" w:rsidTr="005F1FB1">
        <w:tc>
          <w:tcPr>
            <w:tcW w:w="817" w:type="dxa"/>
          </w:tcPr>
          <w:p w:rsidR="002602F1" w:rsidRPr="005F1FB1" w:rsidRDefault="002602F1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8B08BC" w:rsidRDefault="008B08BC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Дезинфектор-химик</w:t>
            </w:r>
          </w:p>
        </w:tc>
        <w:tc>
          <w:tcPr>
            <w:tcW w:w="1666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8B08BC" w:rsidRDefault="002602F1" w:rsidP="008B08BC">
            <w:pPr>
              <w:rPr>
                <w:sz w:val="26"/>
                <w:szCs w:val="26"/>
              </w:rPr>
            </w:pPr>
          </w:p>
        </w:tc>
      </w:tr>
      <w:tr w:rsidR="008B08BC" w:rsidRPr="008B08BC" w:rsidTr="005F1FB1">
        <w:tc>
          <w:tcPr>
            <w:tcW w:w="817" w:type="dxa"/>
          </w:tcPr>
          <w:p w:rsidR="008B08BC" w:rsidRPr="005F1FB1" w:rsidRDefault="008B08BC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B08BC" w:rsidRPr="008B08BC" w:rsidRDefault="008B08BC" w:rsidP="00737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Дезинфектор-химик</w:t>
            </w:r>
          </w:p>
        </w:tc>
        <w:tc>
          <w:tcPr>
            <w:tcW w:w="1666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</w:tr>
      <w:tr w:rsidR="008B08BC" w:rsidRPr="008B08BC" w:rsidTr="005F1FB1">
        <w:tc>
          <w:tcPr>
            <w:tcW w:w="817" w:type="dxa"/>
          </w:tcPr>
          <w:p w:rsidR="008B08BC" w:rsidRPr="005F1FB1" w:rsidRDefault="008B08BC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B08BC" w:rsidRPr="008B08BC" w:rsidRDefault="008B08BC" w:rsidP="00737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Дезинфектор-химик</w:t>
            </w:r>
          </w:p>
        </w:tc>
        <w:tc>
          <w:tcPr>
            <w:tcW w:w="1666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</w:tr>
      <w:tr w:rsidR="008B08BC" w:rsidRPr="008B08BC" w:rsidTr="005F1FB1">
        <w:tc>
          <w:tcPr>
            <w:tcW w:w="817" w:type="dxa"/>
          </w:tcPr>
          <w:p w:rsidR="008B08BC" w:rsidRPr="005F1FB1" w:rsidRDefault="008B08BC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B08BC" w:rsidRPr="008B08BC" w:rsidRDefault="008B08BC" w:rsidP="00737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Дезинфектор-химик</w:t>
            </w:r>
          </w:p>
        </w:tc>
        <w:tc>
          <w:tcPr>
            <w:tcW w:w="1666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</w:tr>
      <w:tr w:rsidR="008B08BC" w:rsidRPr="008B08BC" w:rsidTr="005F1FB1">
        <w:tc>
          <w:tcPr>
            <w:tcW w:w="9715" w:type="dxa"/>
            <w:gridSpan w:val="5"/>
          </w:tcPr>
          <w:p w:rsidR="008B08BC" w:rsidRPr="005F1FB1" w:rsidRDefault="008B08BC" w:rsidP="005F1FB1">
            <w:pPr>
              <w:pStyle w:val="ab"/>
              <w:ind w:left="284"/>
              <w:jc w:val="center"/>
              <w:rPr>
                <w:b/>
                <w:sz w:val="26"/>
                <w:szCs w:val="26"/>
              </w:rPr>
            </w:pPr>
            <w:r w:rsidRPr="005F1FB1">
              <w:rPr>
                <w:b/>
                <w:sz w:val="26"/>
                <w:szCs w:val="26"/>
              </w:rPr>
              <w:t>Звено дозконтроля, выдачи одежды и документов</w:t>
            </w:r>
          </w:p>
        </w:tc>
      </w:tr>
      <w:tr w:rsidR="008B08BC" w:rsidRPr="008B08BC" w:rsidTr="005F1FB1">
        <w:tc>
          <w:tcPr>
            <w:tcW w:w="817" w:type="dxa"/>
          </w:tcPr>
          <w:p w:rsidR="008B08BC" w:rsidRPr="005F1FB1" w:rsidRDefault="008B08BC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8B08BC" w:rsidRPr="008B08BC" w:rsidRDefault="005F1FB1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666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</w:tr>
      <w:tr w:rsidR="008B08BC" w:rsidRPr="008B08BC" w:rsidTr="005F1FB1">
        <w:tc>
          <w:tcPr>
            <w:tcW w:w="817" w:type="dxa"/>
          </w:tcPr>
          <w:p w:rsidR="008B08BC" w:rsidRPr="005F1FB1" w:rsidRDefault="008B08BC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8B08BC" w:rsidRPr="008B08BC" w:rsidRDefault="005F1FB1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имуществом</w:t>
            </w:r>
          </w:p>
        </w:tc>
        <w:tc>
          <w:tcPr>
            <w:tcW w:w="1666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</w:tr>
      <w:tr w:rsidR="008B08BC" w:rsidRPr="008B08BC" w:rsidTr="005F1FB1">
        <w:tc>
          <w:tcPr>
            <w:tcW w:w="817" w:type="dxa"/>
          </w:tcPr>
          <w:p w:rsidR="008B08BC" w:rsidRPr="005F1FB1" w:rsidRDefault="008B08BC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8B08BC" w:rsidRPr="008B08BC" w:rsidRDefault="005F1FB1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Разведчик-химик</w:t>
            </w:r>
          </w:p>
        </w:tc>
        <w:tc>
          <w:tcPr>
            <w:tcW w:w="1666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</w:tr>
      <w:tr w:rsidR="008B08BC" w:rsidRPr="008B08BC" w:rsidTr="005F1FB1">
        <w:tc>
          <w:tcPr>
            <w:tcW w:w="817" w:type="dxa"/>
          </w:tcPr>
          <w:p w:rsidR="008B08BC" w:rsidRPr="005F1FB1" w:rsidRDefault="008B08BC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8B08BC" w:rsidRPr="008B08BC" w:rsidRDefault="005F1FB1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Разведчик-химик</w:t>
            </w:r>
          </w:p>
        </w:tc>
        <w:tc>
          <w:tcPr>
            <w:tcW w:w="1666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</w:tr>
      <w:tr w:rsidR="008B08BC" w:rsidRPr="008B08BC" w:rsidTr="005F1FB1">
        <w:tc>
          <w:tcPr>
            <w:tcW w:w="817" w:type="dxa"/>
          </w:tcPr>
          <w:p w:rsidR="008B08BC" w:rsidRPr="005F1FB1" w:rsidRDefault="008B08BC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8B08BC" w:rsidRPr="008B08BC" w:rsidRDefault="005F1FB1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выдачу документов и одежды</w:t>
            </w:r>
          </w:p>
        </w:tc>
        <w:tc>
          <w:tcPr>
            <w:tcW w:w="1666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</w:tr>
      <w:tr w:rsidR="008B08BC" w:rsidRPr="008B08BC" w:rsidTr="005F1FB1">
        <w:tc>
          <w:tcPr>
            <w:tcW w:w="817" w:type="dxa"/>
          </w:tcPr>
          <w:p w:rsidR="008B08BC" w:rsidRPr="005F1FB1" w:rsidRDefault="008B08BC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8B08BC" w:rsidRPr="008B08BC" w:rsidRDefault="005F1FB1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выдачу документов и одежды</w:t>
            </w:r>
          </w:p>
        </w:tc>
        <w:tc>
          <w:tcPr>
            <w:tcW w:w="1666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</w:tr>
      <w:tr w:rsidR="008B08BC" w:rsidRPr="008B08BC" w:rsidTr="005F1FB1">
        <w:tc>
          <w:tcPr>
            <w:tcW w:w="817" w:type="dxa"/>
          </w:tcPr>
          <w:p w:rsidR="008B08BC" w:rsidRPr="005F1FB1" w:rsidRDefault="008B08BC" w:rsidP="00F910D6">
            <w:pPr>
              <w:pStyle w:val="ab"/>
              <w:numPr>
                <w:ilvl w:val="0"/>
                <w:numId w:val="15"/>
              </w:numPr>
              <w:ind w:left="284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8B08BC" w:rsidRPr="008B08BC" w:rsidRDefault="005F1FB1" w:rsidP="008B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Приемщик документов</w:t>
            </w:r>
          </w:p>
        </w:tc>
        <w:tc>
          <w:tcPr>
            <w:tcW w:w="1666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8B08BC" w:rsidRPr="008B08BC" w:rsidRDefault="008B08BC" w:rsidP="008B08BC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Pr="00AD65DC" w:rsidRDefault="00AD65DC" w:rsidP="00F910D6">
      <w:pPr>
        <w:pStyle w:val="ab"/>
        <w:numPr>
          <w:ilvl w:val="0"/>
          <w:numId w:val="10"/>
        </w:numPr>
        <w:contextualSpacing/>
        <w:jc w:val="center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t>Функциональные обязанности командира формирования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ab/>
        <w:t>Командир формирования подчиняется руководителю организации, является прямым начальником всего личного состава формирования и несет персональную ответственность за специальную и морально – психологическую подготовку подчиненных.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обязан: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уровень подготовки, моральные и деловые качества подчинен</w:t>
      </w:r>
      <w:r w:rsidRPr="00E25777">
        <w:rPr>
          <w:sz w:val="26"/>
          <w:szCs w:val="26"/>
        </w:rPr>
        <w:softHyphen/>
        <w:t>ных, а также уровень подготовки каждого подразделения формирования;</w:t>
      </w:r>
    </w:p>
    <w:p w:rsidR="00AD65DC" w:rsidRPr="00E25777" w:rsidRDefault="00AD65DC" w:rsidP="00AD65DC">
      <w:pPr>
        <w:pStyle w:val="a8"/>
        <w:tabs>
          <w:tab w:val="left" w:pos="18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постоянно совершенствовать свои знания по ГО, организовывать и проводить занятия с личным составом по общей и специальной подготовке;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руководить работой формирования и постоянно поддерживать взаи</w:t>
      </w:r>
      <w:r w:rsidRPr="00E25777">
        <w:rPr>
          <w:sz w:val="26"/>
          <w:szCs w:val="26"/>
        </w:rPr>
        <w:softHyphen/>
        <w:t>модействие с другими формированиями;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</w:t>
      </w:r>
      <w:r>
        <w:rPr>
          <w:sz w:val="26"/>
          <w:szCs w:val="26"/>
        </w:rPr>
        <w:t>ы защиты от поражающих факторов</w:t>
      </w:r>
      <w:r w:rsidRPr="00E25777">
        <w:rPr>
          <w:sz w:val="26"/>
          <w:szCs w:val="26"/>
        </w:rPr>
        <w:t>;</w:t>
      </w:r>
    </w:p>
    <w:p w:rsidR="00AD65DC" w:rsidRPr="00E25777" w:rsidRDefault="00AD65DC" w:rsidP="00AD65DC">
      <w:pPr>
        <w:pStyle w:val="a8"/>
        <w:tabs>
          <w:tab w:val="left" w:pos="54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организовывать материальное и техническое обеспечение форми</w:t>
      </w:r>
      <w:r w:rsidRPr="00E25777">
        <w:rPr>
          <w:sz w:val="26"/>
          <w:szCs w:val="26"/>
        </w:rPr>
        <w:softHyphen/>
        <w:t>рования.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spacing w:after="0"/>
        <w:ind w:left="0" w:firstLine="709"/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и его заместители (помощники) обязаны знать также: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размещение и планировку защитных сооружений;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характер застройки района и возможных участков (объектов)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газовых, водопроводных сетей и теплосетей;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center"/>
        <w:rPr>
          <w:b/>
          <w:sz w:val="26"/>
          <w:szCs w:val="26"/>
        </w:rPr>
      </w:pPr>
      <w:r w:rsidRPr="00E50DBC">
        <w:rPr>
          <w:spacing w:val="2"/>
          <w:sz w:val="26"/>
          <w:szCs w:val="26"/>
        </w:rPr>
        <w:br/>
      </w:r>
      <w:r>
        <w:rPr>
          <w:b/>
          <w:sz w:val="26"/>
          <w:szCs w:val="26"/>
        </w:rPr>
        <w:t>2. Функциональные обязанности личного состава формирования</w:t>
      </w:r>
    </w:p>
    <w:p w:rsidR="00AD65DC" w:rsidRPr="00E50DBC" w:rsidRDefault="00AD65DC" w:rsidP="00AD65DC">
      <w:pPr>
        <w:contextualSpacing/>
        <w:jc w:val="center"/>
        <w:rPr>
          <w:b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b/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>Личный состав формирования должен знать: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 xml:space="preserve">характерные особенности опасностей, возникающих при ведении военных </w:t>
      </w:r>
      <w:r w:rsidRPr="00E50DBC">
        <w:rPr>
          <w:spacing w:val="2"/>
          <w:sz w:val="26"/>
          <w:szCs w:val="26"/>
        </w:rPr>
        <w:lastRenderedPageBreak/>
        <w:t>конфликтов или вследствие этих конфликтов, и способы защиты от них;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особенности чрезвычайных ситуаций природного и техногенного характера;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предназначение формирования и свои функциональные обязанности;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оповещения, сбора и приведения формирования в готовность;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 xml:space="preserve">Личный состав формирования должен </w:t>
      </w:r>
      <w:r w:rsidRPr="00F81260">
        <w:rPr>
          <w:b/>
          <w:bCs/>
          <w:spacing w:val="2"/>
          <w:sz w:val="26"/>
          <w:szCs w:val="26"/>
        </w:rPr>
        <w:t>уметь: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работать на штатных средствах связи;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вести наблюдение за воздушной и наземной обстановкой на территории.</w:t>
      </w:r>
    </w:p>
    <w:p w:rsidR="00AD65DC" w:rsidRPr="00E25777" w:rsidRDefault="00AD65DC" w:rsidP="00AD65DC">
      <w:pPr>
        <w:pStyle w:val="a8"/>
        <w:spacing w:after="0"/>
        <w:ind w:left="0" w:firstLine="709"/>
        <w:contextualSpacing/>
        <w:jc w:val="both"/>
        <w:rPr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ab/>
      </w:r>
      <w:r w:rsidRPr="00F81260">
        <w:rPr>
          <w:b/>
          <w:sz w:val="26"/>
          <w:szCs w:val="26"/>
        </w:rPr>
        <w:t>Личный состав формирования обязан: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задачу своего формирования;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и точно выполнять свои обязанности по занимаемой должности;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своевременно и точно выполнять приказы и распоряжения командиров;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устройства и правила эксплуатации закрепленных за ним приборов, техники, </w:t>
      </w:r>
      <w:r>
        <w:rPr>
          <w:sz w:val="26"/>
          <w:szCs w:val="26"/>
        </w:rPr>
        <w:t>средств индивидуальной защиты</w:t>
      </w:r>
      <w:r w:rsidRPr="00E25777">
        <w:rPr>
          <w:sz w:val="26"/>
          <w:szCs w:val="26"/>
        </w:rPr>
        <w:t>, содержать их в исправности и постоянной готовности к применению, уметь применять их;</w:t>
      </w:r>
      <w:r w:rsidRPr="00E25777">
        <w:rPr>
          <w:sz w:val="26"/>
          <w:szCs w:val="26"/>
        </w:rPr>
        <w:tab/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и строго соблюдать меры безопасности при </w:t>
      </w:r>
      <w:r>
        <w:rPr>
          <w:sz w:val="26"/>
          <w:szCs w:val="26"/>
        </w:rPr>
        <w:t>выполнении задач</w:t>
      </w:r>
      <w:r w:rsidRPr="00E25777">
        <w:rPr>
          <w:sz w:val="26"/>
          <w:szCs w:val="26"/>
        </w:rPr>
        <w:t>, при работе с техникой;</w:t>
      </w:r>
    </w:p>
    <w:p w:rsidR="002602F1" w:rsidRDefault="00AD65DC" w:rsidP="00536002">
      <w:pPr>
        <w:pStyle w:val="a8"/>
        <w:spacing w:after="0"/>
        <w:ind w:left="0" w:firstLine="720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уметь оказывать само- </w:t>
      </w:r>
      <w:r>
        <w:rPr>
          <w:sz w:val="26"/>
          <w:szCs w:val="26"/>
        </w:rPr>
        <w:t>и взаимопомощь</w:t>
      </w:r>
      <w:r w:rsidRPr="00E25777">
        <w:rPr>
          <w:sz w:val="26"/>
          <w:szCs w:val="26"/>
        </w:rPr>
        <w:t>.</w:t>
      </w:r>
    </w:p>
    <w:sectPr w:rsidR="002602F1" w:rsidSect="00DC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2F" w:rsidRDefault="0020512F" w:rsidP="00D260AA">
      <w:r>
        <w:separator/>
      </w:r>
    </w:p>
  </w:endnote>
  <w:endnote w:type="continuationSeparator" w:id="1">
    <w:p w:rsidR="0020512F" w:rsidRDefault="0020512F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2F" w:rsidRDefault="0020512F" w:rsidP="00D260AA">
      <w:r>
        <w:separator/>
      </w:r>
    </w:p>
  </w:footnote>
  <w:footnote w:type="continuationSeparator" w:id="1">
    <w:p w:rsidR="0020512F" w:rsidRDefault="0020512F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F1F64"/>
    <w:multiLevelType w:val="hybridMultilevel"/>
    <w:tmpl w:val="0D48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E1E4E"/>
    <w:multiLevelType w:val="hybridMultilevel"/>
    <w:tmpl w:val="B30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3C458F"/>
    <w:multiLevelType w:val="hybridMultilevel"/>
    <w:tmpl w:val="8D7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1394C"/>
    <w:multiLevelType w:val="hybridMultilevel"/>
    <w:tmpl w:val="8E7C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165CB"/>
    <w:multiLevelType w:val="hybridMultilevel"/>
    <w:tmpl w:val="C530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90473"/>
    <w:multiLevelType w:val="hybridMultilevel"/>
    <w:tmpl w:val="B84C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3AB9"/>
    <w:multiLevelType w:val="hybridMultilevel"/>
    <w:tmpl w:val="17EA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337D6"/>
    <w:multiLevelType w:val="hybridMultilevel"/>
    <w:tmpl w:val="764E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C4143"/>
    <w:multiLevelType w:val="hybridMultilevel"/>
    <w:tmpl w:val="F59C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5"/>
  </w:num>
  <w:num w:numId="6">
    <w:abstractNumId w:val="19"/>
  </w:num>
  <w:num w:numId="7">
    <w:abstractNumId w:val="11"/>
  </w:num>
  <w:num w:numId="8">
    <w:abstractNumId w:val="0"/>
  </w:num>
  <w:num w:numId="9">
    <w:abstractNumId w:val="20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21"/>
  </w:num>
  <w:num w:numId="15">
    <w:abstractNumId w:val="4"/>
  </w:num>
  <w:num w:numId="16">
    <w:abstractNumId w:val="3"/>
  </w:num>
  <w:num w:numId="17">
    <w:abstractNumId w:val="15"/>
  </w:num>
  <w:num w:numId="18">
    <w:abstractNumId w:val="22"/>
  </w:num>
  <w:num w:numId="19">
    <w:abstractNumId w:val="6"/>
  </w:num>
  <w:num w:numId="20">
    <w:abstractNumId w:val="16"/>
  </w:num>
  <w:num w:numId="21">
    <w:abstractNumId w:val="17"/>
  </w:num>
  <w:num w:numId="22">
    <w:abstractNumId w:val="14"/>
  </w:num>
  <w:num w:numId="23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71025"/>
    <w:rsid w:val="00075BDB"/>
    <w:rsid w:val="00090699"/>
    <w:rsid w:val="000921F1"/>
    <w:rsid w:val="00094853"/>
    <w:rsid w:val="000B55FA"/>
    <w:rsid w:val="000D4381"/>
    <w:rsid w:val="000D63DE"/>
    <w:rsid w:val="000E5BAC"/>
    <w:rsid w:val="0012417D"/>
    <w:rsid w:val="001278AE"/>
    <w:rsid w:val="00141267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C0EE7"/>
    <w:rsid w:val="001D0AD7"/>
    <w:rsid w:val="001D49BB"/>
    <w:rsid w:val="001E0618"/>
    <w:rsid w:val="001E7113"/>
    <w:rsid w:val="001F1365"/>
    <w:rsid w:val="001F1D41"/>
    <w:rsid w:val="001F3923"/>
    <w:rsid w:val="001F3A34"/>
    <w:rsid w:val="0020512F"/>
    <w:rsid w:val="00207D2F"/>
    <w:rsid w:val="00213957"/>
    <w:rsid w:val="00235DC5"/>
    <w:rsid w:val="0025122A"/>
    <w:rsid w:val="00251DD2"/>
    <w:rsid w:val="002602F1"/>
    <w:rsid w:val="002738D6"/>
    <w:rsid w:val="00283544"/>
    <w:rsid w:val="002910E9"/>
    <w:rsid w:val="002A65C3"/>
    <w:rsid w:val="002B6AB6"/>
    <w:rsid w:val="002C0C1A"/>
    <w:rsid w:val="002D2F0C"/>
    <w:rsid w:val="002D37F3"/>
    <w:rsid w:val="002E0790"/>
    <w:rsid w:val="003174A9"/>
    <w:rsid w:val="00320D5E"/>
    <w:rsid w:val="00322F35"/>
    <w:rsid w:val="00330686"/>
    <w:rsid w:val="003322EC"/>
    <w:rsid w:val="00333BE8"/>
    <w:rsid w:val="0034629A"/>
    <w:rsid w:val="00360936"/>
    <w:rsid w:val="003A05B0"/>
    <w:rsid w:val="003B53BB"/>
    <w:rsid w:val="003B55BC"/>
    <w:rsid w:val="003C5235"/>
    <w:rsid w:val="003C7F98"/>
    <w:rsid w:val="003E0909"/>
    <w:rsid w:val="003E2032"/>
    <w:rsid w:val="003E2833"/>
    <w:rsid w:val="003E62B4"/>
    <w:rsid w:val="003F3CB2"/>
    <w:rsid w:val="003F7F91"/>
    <w:rsid w:val="00407A6B"/>
    <w:rsid w:val="00414A76"/>
    <w:rsid w:val="004262D3"/>
    <w:rsid w:val="00431D2B"/>
    <w:rsid w:val="004347FF"/>
    <w:rsid w:val="00440991"/>
    <w:rsid w:val="00466203"/>
    <w:rsid w:val="0047274A"/>
    <w:rsid w:val="004752AB"/>
    <w:rsid w:val="00477B79"/>
    <w:rsid w:val="00483255"/>
    <w:rsid w:val="004A0646"/>
    <w:rsid w:val="004A7423"/>
    <w:rsid w:val="004B4EF0"/>
    <w:rsid w:val="004D2C68"/>
    <w:rsid w:val="004D47A3"/>
    <w:rsid w:val="004D728A"/>
    <w:rsid w:val="004F389C"/>
    <w:rsid w:val="00500261"/>
    <w:rsid w:val="00500DE0"/>
    <w:rsid w:val="0053316A"/>
    <w:rsid w:val="00533F3B"/>
    <w:rsid w:val="00536002"/>
    <w:rsid w:val="00541F72"/>
    <w:rsid w:val="00560A35"/>
    <w:rsid w:val="00583724"/>
    <w:rsid w:val="005878B6"/>
    <w:rsid w:val="0059780C"/>
    <w:rsid w:val="005A4A1E"/>
    <w:rsid w:val="005B3262"/>
    <w:rsid w:val="005B58F2"/>
    <w:rsid w:val="005F1872"/>
    <w:rsid w:val="005F1FB1"/>
    <w:rsid w:val="005F1FE1"/>
    <w:rsid w:val="005F6C47"/>
    <w:rsid w:val="0063762A"/>
    <w:rsid w:val="0064493F"/>
    <w:rsid w:val="00644F22"/>
    <w:rsid w:val="00645086"/>
    <w:rsid w:val="0066206B"/>
    <w:rsid w:val="00663EF3"/>
    <w:rsid w:val="00673C6A"/>
    <w:rsid w:val="00676085"/>
    <w:rsid w:val="00696098"/>
    <w:rsid w:val="006A0026"/>
    <w:rsid w:val="006C05B3"/>
    <w:rsid w:val="006C438A"/>
    <w:rsid w:val="006C4CA4"/>
    <w:rsid w:val="006D1117"/>
    <w:rsid w:val="006F1E32"/>
    <w:rsid w:val="006F29FD"/>
    <w:rsid w:val="007035E7"/>
    <w:rsid w:val="00704043"/>
    <w:rsid w:val="00706C86"/>
    <w:rsid w:val="007159A8"/>
    <w:rsid w:val="00715EA5"/>
    <w:rsid w:val="007173E8"/>
    <w:rsid w:val="00730B37"/>
    <w:rsid w:val="007313A8"/>
    <w:rsid w:val="0073762B"/>
    <w:rsid w:val="00741D9C"/>
    <w:rsid w:val="007505CB"/>
    <w:rsid w:val="00762BC4"/>
    <w:rsid w:val="00770430"/>
    <w:rsid w:val="00787309"/>
    <w:rsid w:val="0079744D"/>
    <w:rsid w:val="007A05EA"/>
    <w:rsid w:val="007A5C3F"/>
    <w:rsid w:val="007B2356"/>
    <w:rsid w:val="007B51A7"/>
    <w:rsid w:val="007B652A"/>
    <w:rsid w:val="007C3563"/>
    <w:rsid w:val="007C788A"/>
    <w:rsid w:val="007D6FDE"/>
    <w:rsid w:val="007F0CBC"/>
    <w:rsid w:val="008103C8"/>
    <w:rsid w:val="00820879"/>
    <w:rsid w:val="0085769D"/>
    <w:rsid w:val="00857757"/>
    <w:rsid w:val="0089578B"/>
    <w:rsid w:val="008A3536"/>
    <w:rsid w:val="008B08BC"/>
    <w:rsid w:val="008B1D9E"/>
    <w:rsid w:val="008B2001"/>
    <w:rsid w:val="008B4C9B"/>
    <w:rsid w:val="008B5112"/>
    <w:rsid w:val="008B609B"/>
    <w:rsid w:val="008D295B"/>
    <w:rsid w:val="008D3B76"/>
    <w:rsid w:val="008F6FDB"/>
    <w:rsid w:val="009134A2"/>
    <w:rsid w:val="00942F36"/>
    <w:rsid w:val="009438EC"/>
    <w:rsid w:val="009473D6"/>
    <w:rsid w:val="009617D4"/>
    <w:rsid w:val="00962335"/>
    <w:rsid w:val="0097236F"/>
    <w:rsid w:val="009911F3"/>
    <w:rsid w:val="009B0394"/>
    <w:rsid w:val="009B1444"/>
    <w:rsid w:val="009B5D16"/>
    <w:rsid w:val="009C2117"/>
    <w:rsid w:val="009C2483"/>
    <w:rsid w:val="009E679A"/>
    <w:rsid w:val="009F51CD"/>
    <w:rsid w:val="00A13638"/>
    <w:rsid w:val="00A22BCA"/>
    <w:rsid w:val="00A34C66"/>
    <w:rsid w:val="00A372EC"/>
    <w:rsid w:val="00A44D0C"/>
    <w:rsid w:val="00A51831"/>
    <w:rsid w:val="00AA1343"/>
    <w:rsid w:val="00AA3AFB"/>
    <w:rsid w:val="00AB3190"/>
    <w:rsid w:val="00AB6EAE"/>
    <w:rsid w:val="00AD65DC"/>
    <w:rsid w:val="00AF4B0F"/>
    <w:rsid w:val="00AF68BE"/>
    <w:rsid w:val="00AF6A5F"/>
    <w:rsid w:val="00AF7430"/>
    <w:rsid w:val="00B03675"/>
    <w:rsid w:val="00B07819"/>
    <w:rsid w:val="00B15D7B"/>
    <w:rsid w:val="00B15E0F"/>
    <w:rsid w:val="00B23BC5"/>
    <w:rsid w:val="00B24FA2"/>
    <w:rsid w:val="00B31DCE"/>
    <w:rsid w:val="00B37533"/>
    <w:rsid w:val="00B41A6C"/>
    <w:rsid w:val="00B44015"/>
    <w:rsid w:val="00B55873"/>
    <w:rsid w:val="00B602CD"/>
    <w:rsid w:val="00B92D05"/>
    <w:rsid w:val="00BA66C5"/>
    <w:rsid w:val="00BC59A3"/>
    <w:rsid w:val="00BD096D"/>
    <w:rsid w:val="00BD24DA"/>
    <w:rsid w:val="00BE028C"/>
    <w:rsid w:val="00BE099C"/>
    <w:rsid w:val="00BE1A93"/>
    <w:rsid w:val="00BE4E1C"/>
    <w:rsid w:val="00BE4ED8"/>
    <w:rsid w:val="00BF29A1"/>
    <w:rsid w:val="00BF33E0"/>
    <w:rsid w:val="00BF6D3A"/>
    <w:rsid w:val="00C018E1"/>
    <w:rsid w:val="00C03718"/>
    <w:rsid w:val="00C05595"/>
    <w:rsid w:val="00C05859"/>
    <w:rsid w:val="00C06B40"/>
    <w:rsid w:val="00C13726"/>
    <w:rsid w:val="00C173E6"/>
    <w:rsid w:val="00C263B7"/>
    <w:rsid w:val="00C27AB5"/>
    <w:rsid w:val="00C345D1"/>
    <w:rsid w:val="00C35E24"/>
    <w:rsid w:val="00C55949"/>
    <w:rsid w:val="00C67121"/>
    <w:rsid w:val="00C72EF0"/>
    <w:rsid w:val="00C85AAB"/>
    <w:rsid w:val="00C85E23"/>
    <w:rsid w:val="00C9372E"/>
    <w:rsid w:val="00C93D7D"/>
    <w:rsid w:val="00C966CC"/>
    <w:rsid w:val="00CE339F"/>
    <w:rsid w:val="00CF3ABE"/>
    <w:rsid w:val="00CF639C"/>
    <w:rsid w:val="00D03518"/>
    <w:rsid w:val="00D0367C"/>
    <w:rsid w:val="00D03F89"/>
    <w:rsid w:val="00D10E8E"/>
    <w:rsid w:val="00D15F86"/>
    <w:rsid w:val="00D260AA"/>
    <w:rsid w:val="00D340D1"/>
    <w:rsid w:val="00D41908"/>
    <w:rsid w:val="00D434BD"/>
    <w:rsid w:val="00D43C45"/>
    <w:rsid w:val="00D45592"/>
    <w:rsid w:val="00D53975"/>
    <w:rsid w:val="00D62888"/>
    <w:rsid w:val="00D72C32"/>
    <w:rsid w:val="00D90608"/>
    <w:rsid w:val="00D92C98"/>
    <w:rsid w:val="00DA7590"/>
    <w:rsid w:val="00DC78A4"/>
    <w:rsid w:val="00DC7CD7"/>
    <w:rsid w:val="00DF3F8E"/>
    <w:rsid w:val="00DF5001"/>
    <w:rsid w:val="00E0245F"/>
    <w:rsid w:val="00E24B58"/>
    <w:rsid w:val="00E2563D"/>
    <w:rsid w:val="00E25777"/>
    <w:rsid w:val="00E43F98"/>
    <w:rsid w:val="00E50DBC"/>
    <w:rsid w:val="00E71C09"/>
    <w:rsid w:val="00E755A4"/>
    <w:rsid w:val="00ED3127"/>
    <w:rsid w:val="00ED31A8"/>
    <w:rsid w:val="00EE6E6F"/>
    <w:rsid w:val="00F0648A"/>
    <w:rsid w:val="00F23CF3"/>
    <w:rsid w:val="00F26E96"/>
    <w:rsid w:val="00F32BA6"/>
    <w:rsid w:val="00F3417C"/>
    <w:rsid w:val="00F42B48"/>
    <w:rsid w:val="00F56767"/>
    <w:rsid w:val="00F63327"/>
    <w:rsid w:val="00F81260"/>
    <w:rsid w:val="00F8419A"/>
    <w:rsid w:val="00F910D6"/>
    <w:rsid w:val="00FB098C"/>
    <w:rsid w:val="00FC0529"/>
    <w:rsid w:val="00FC6C94"/>
    <w:rsid w:val="00FD2047"/>
    <w:rsid w:val="00FD263E"/>
    <w:rsid w:val="00FD4924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5"/>
        <o:r id="V:Rule9" type="connector" idref="#_x0000_s1137"/>
        <o:r id="V:Rule10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AEB5-2CAD-4930-91A6-7004EB5C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ЦГЗ Курсы</cp:lastModifiedBy>
  <cp:revision>45</cp:revision>
  <cp:lastPrinted>2016-12-07T12:56:00Z</cp:lastPrinted>
  <dcterms:created xsi:type="dcterms:W3CDTF">2016-11-23T07:53:00Z</dcterms:created>
  <dcterms:modified xsi:type="dcterms:W3CDTF">2016-12-07T12:56:00Z</dcterms:modified>
</cp:coreProperties>
</file>