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59" w:rsidRDefault="00397C59" w:rsidP="00397C5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pict>
          <v:rect id="Прямоугольник 1" o:spid="_x0000_s1026" style="position:absolute;left:0;text-align:left;margin-left:-10.5pt;margin-top:23.25pt;width:497.25pt;height:70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" filled="f" strokecolor="#0f243e" strokeweight="6pt">
            <v:stroke linestyle="thickBetweenThin"/>
            <v:textbox>
              <w:txbxContent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397C59" w:rsidRDefault="00397C59" w:rsidP="00397C5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97C59" w:rsidRDefault="00397C59" w:rsidP="00397C59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397C59" w:rsidRDefault="00397C59" w:rsidP="00397C59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397C59">
          <w:pgSz w:w="11906" w:h="16838"/>
          <w:pgMar w:top="1134" w:right="850" w:bottom="1134" w:left="1701" w:header="708" w:footer="708" w:gutter="0"/>
          <w:cols w:space="720"/>
        </w:sectPr>
      </w:pPr>
    </w:p>
    <w:p w:rsidR="00397C59" w:rsidRDefault="00397C59" w:rsidP="00397C59">
      <w:pPr>
        <w:pStyle w:val="ConsPlusTitle"/>
        <w:rPr>
          <w:sz w:val="22"/>
          <w:szCs w:val="22"/>
        </w:rPr>
      </w:pPr>
    </w:p>
    <w:p w:rsidR="00397C59" w:rsidRDefault="00397C59" w:rsidP="00397C59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НОРМЫ ОСНАЩЕНИЯ (ТАБЕЛИЗАЦИИ) </w:t>
      </w:r>
      <w:proofErr w:type="gramStart"/>
      <w:r>
        <w:rPr>
          <w:sz w:val="22"/>
          <w:szCs w:val="22"/>
        </w:rPr>
        <w:t>НЕШТАТНЫХ</w:t>
      </w:r>
      <w:proofErr w:type="gramEnd"/>
      <w:r>
        <w:rPr>
          <w:sz w:val="22"/>
          <w:szCs w:val="22"/>
        </w:rPr>
        <w:t xml:space="preserve"> АВАРИЙНО-СПАСАТЕЛЬНЫХ</w:t>
      </w:r>
    </w:p>
    <w:p w:rsidR="00397C59" w:rsidRDefault="00397C59" w:rsidP="00397C59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ФОРМИРОВАНИЙ </w:t>
      </w:r>
      <w:proofErr w:type="gramStart"/>
      <w:r>
        <w:rPr>
          <w:sz w:val="22"/>
          <w:szCs w:val="22"/>
        </w:rPr>
        <w:t>СПЕЦИАЛЬНЫМИ</w:t>
      </w:r>
      <w:proofErr w:type="gramEnd"/>
      <w:r>
        <w:rPr>
          <w:sz w:val="22"/>
          <w:szCs w:val="22"/>
        </w:rPr>
        <w:t xml:space="preserve"> ТЕХНИКОЙ, ОБОРУДОВАНИЕМ,</w:t>
      </w:r>
    </w:p>
    <w:p w:rsidR="00397C59" w:rsidRDefault="00397C59" w:rsidP="00397C59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СНАРЯЖЕНИЕМ, ИНСТРУМЕНТАМИ И МАТЕРИАЛАМИ</w:t>
      </w:r>
    </w:p>
    <w:p w:rsidR="00397C59" w:rsidRDefault="00397C59" w:rsidP="00397C5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4152"/>
        <w:gridCol w:w="1647"/>
        <w:gridCol w:w="1911"/>
        <w:gridCol w:w="3755"/>
        <w:gridCol w:w="416"/>
        <w:gridCol w:w="2552"/>
      </w:tblGrid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 отпуска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Кому положено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 Средства индивидуальной защиты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Противогаз фильтрующий (в т.ч. с защитой от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аварийно-химически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опасных веществ)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подгонки по размерам создается 5-процентный запас противогазов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Респиратор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Противогаз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изолирующий на сжатом воздухе или кислороде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 штатную численность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газодымозащитников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Средство индивидуальной защиты кожи изолирующего типа герметичное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Средство индивидуальной защиты кожи фильтрующего типа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Костюм защитный облегченный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Мешок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прорезиненный для зараженной одежды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20 защитных костюмов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Самоспасатель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30 % штатной численности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Респиратор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газодымозащитный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пожарно-спасательных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2. Медицинское имущество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индивидуальный медицинский гражданской защиты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Комплект индивидуальный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противоожоговый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 перевязочным пакетом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Носилки мягкие бескаркасные огнестойкие (огнезащитные)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Санитарная сумка с укладкой для оказания первой помощи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5 % штатной численности всех 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Набор перевязочных средств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противоожоговый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20% штатной численности всех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</w:t>
            </w: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 Средства радиационной, химической разведки и контроля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Дозиметр-радиометр * и * излучения (носимый) с диапазоном измерений мощности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эквивалента дозы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излучения от 0,10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/ч до 10 Зв/ч и плотности потока *-излучения от 0,01 до и --излучения от 0,1 до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Дозиметр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излучения (персональный) с диапазоном измерений мощности дозы у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излучения от 0,1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/ч до 3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мЗв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/ч и дозы от 1,0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до 100 Зв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 штатную численность создаваемых формирований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Дозиметр гамма-излучения с диапазоном измерений мощности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эквивалента дозы у излучения от 0,10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до 15 Зв (со связью с ПЭВМ)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Руководящему составу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Комплект дозиметров (индивидуальных) с диапазоном измерения от 20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до 10 Зв со считывающим устройством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на группу, звено, пост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на отряд, команду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Метеорологический комплект с электронным термометром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создаваемому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носимых знаков ограждения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Многокомпонентный газоанализатор - для измерения и анализа концентрации (от 1 ПДК в рабочей зоне) в воздухе и автоматической сигнализации об их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lastRenderedPageBreak/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отбора проб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Примечания: 1. Источники питания приобретаются на приборы по истечении их срока годности или при их использовании.</w:t>
            </w:r>
          </w:p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</w:t>
            </w: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 Средства специальной обработки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специальной обработки транспорта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1 единицу автотракторной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специальной обработки автомобильной техники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1 единицу автомобильной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санитарной обработки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звено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 Инженерное имущество и аварийно-спасательный инструмент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Аварийно-спасательный инструмент и оборудование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10 %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Пояс спасательный с карабином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Грузоподъемные средства (лебедка, тали, домкраты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Трос разный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75 - 100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Канат пеньковый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Блоки разные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Фонарь карманный электрический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Защитные 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Моторная пила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Мотобетонолом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Ножницы для резки проволоки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Осветительная установка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каждые 15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Бинокль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Компас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Надувная лодка с мотором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Пневмокаркасный модуль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6. Средства связи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Радиостанция 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Радиостанция УКВ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Радиостанция УКВ автомобильная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каждый автомобиль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Радиостанция УКВ носимая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структурному подразделению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Телефонный аппарат АТС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5 - 10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Приписываются из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имеющихся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в наличии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Телефонный кабель полевой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Радиовещательный транзисторный приемник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Телефонный аппарат полевой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Коммутатор полевой телефонный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7. Пожарное имущество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Пояс пожарный спасательный с карабином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сводной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Лестница-штурмовка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Каждой сводной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59" w:rsidRDefault="00397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Каждой спасательной команде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10 % личного состава каждого формирования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Газодымосос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Лампа бензиновая водопроводно-канализационная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8. Вещевое имущество</w:t>
            </w: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Шлем защитный брезентовый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Шлем защитный пластмассовый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Подшлемник шерстяной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Рукавицы брезентовые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Сапоги или ботинки с высокими берцами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Форменная одежда (зимняя, летняя)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Сигнальная одежда (жилет со светоотражающими нашивками)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Свитер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Теплое нижнее белье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Фонарь налобный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Рюкзак 60 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Очки защитные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Карабин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из 5 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Обвязка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специзделие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Веревка спасательная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Спусковое устройство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Зажим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Зажим страховочный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Усы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самостраховки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4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Педаль рука-нога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9. Автомобильная и специальная техника</w:t>
            </w:r>
          </w:p>
        </w:tc>
      </w:tr>
      <w:tr w:rsidR="00397C59" w:rsidTr="00397C59">
        <w:trPr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Транспорт пассажирский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100 %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территориальному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97C59" w:rsidTr="00397C59">
        <w:trPr>
          <w:trHeight w:val="11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Специальная техника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учетом специфики 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59" w:rsidRDefault="00397C59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397C59" w:rsidRDefault="00397C59" w:rsidP="00397C59">
      <w:pPr>
        <w:spacing w:after="0"/>
        <w:rPr>
          <w:rFonts w:ascii="Times New Roman" w:hAnsi="Times New Roman" w:cs="Times New Roman"/>
          <w:bCs/>
        </w:rPr>
      </w:pPr>
    </w:p>
    <w:p w:rsidR="00397C59" w:rsidRDefault="00397C59" w:rsidP="00397C59">
      <w:pPr>
        <w:spacing w:after="0"/>
        <w:rPr>
          <w:rFonts w:ascii="Times New Roman" w:hAnsi="Times New Roman" w:cs="Times New Roman"/>
          <w:bCs/>
        </w:rPr>
        <w:sectPr w:rsidR="00397C59">
          <w:pgSz w:w="16839" w:h="11907" w:orient="landscape"/>
          <w:pgMar w:top="426" w:right="1134" w:bottom="567" w:left="567" w:header="0" w:footer="0" w:gutter="0"/>
          <w:cols w:space="720"/>
        </w:sectPr>
      </w:pPr>
    </w:p>
    <w:p w:rsidR="009F3987" w:rsidRPr="00BF5DA5" w:rsidRDefault="009F3987" w:rsidP="00BF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A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 xml:space="preserve">Разведка </w:t>
      </w:r>
      <w:r w:rsidRPr="00BF5DA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-</w:t>
      </w: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это важнейший вид обеспечения. Она организуется иведётся с целью своевременного добывания данных об обстановке, необходимых дляпринятия обоснованного решения и успешного </w:t>
      </w:r>
      <w:proofErr w:type="gramStart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proofErr w:type="gramEnd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аварийно-спасательных идругих неотложных работ в местах аварий, катастроф и районах стихийныхбедствий. Ведётся разведка непрерывно всеми формированиями, а такжеучреждениями (постами) сети наблюдения и лабораторного контроля. Должнапроводиться комплексно, активно, своевременно и целеустремлённо, а полученные ею данные – быть достоверными Разведка с учётом характера решаемых задач подразделяется на общую испециальную, а в зависимости от применяемых методов, сил и средств может бытьназемно</w:t>
      </w:r>
      <w:proofErr w:type="gramStart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пешая, на автомобиле), воздушной, водной.</w:t>
      </w:r>
    </w:p>
    <w:p w:rsidR="009F3987" w:rsidRPr="00BF5DA5" w:rsidRDefault="009F3987" w:rsidP="00BF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5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</w:t>
      </w:r>
      <w:proofErr w:type="gramEnd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ведётся с целью быстрого получения основных данных об обстановке,</w:t>
      </w:r>
    </w:p>
    <w:p w:rsidR="009F3987" w:rsidRPr="00BF5DA5" w:rsidRDefault="009F3987" w:rsidP="00BF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принятия решения на проведение работ.</w:t>
      </w:r>
    </w:p>
    <w:p w:rsidR="009F3987" w:rsidRPr="00BF5DA5" w:rsidRDefault="009F3987" w:rsidP="00BF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Специальная</w:t>
      </w: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(радиационная и химическая, пожарная, инженерная</w:t>
      </w:r>
      <w:proofErr w:type="gramStart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,м</w:t>
      </w:r>
      <w:proofErr w:type="gramEnd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едицинская, бактериологическая, ветеринарная, фитопатологическая) -  ведётся с</w:t>
      </w:r>
    </w:p>
    <w:p w:rsidR="009F3987" w:rsidRPr="00BF5DA5" w:rsidRDefault="009F3987" w:rsidP="00BF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получения более полных данных о характере радиоактивного, химического ибактериологического заражения; уточнения пожарной обстановки и определения</w:t>
      </w:r>
    </w:p>
    <w:p w:rsidR="009F3987" w:rsidRPr="00BF5DA5" w:rsidRDefault="009F3987" w:rsidP="00BF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 борьбы с огнем; выявления характерец разрушений; уяснения медицинской</w:t>
      </w:r>
      <w:proofErr w:type="gramStart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,э</w:t>
      </w:r>
      <w:proofErr w:type="gramEnd"/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пидемиологической, ветеринарной и фитопатологической обстановки;обстоятельного изу</w:t>
      </w: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чения особенностей и масштаба спасательных и другихнеотложных работ.</w:t>
      </w:r>
    </w:p>
    <w:p w:rsidR="00761521" w:rsidRDefault="009F3987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разведки является важнейшей обязанностью командиров всех уров</w:t>
      </w: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нейи органов управления. Только на основе достоверных и своевременно полу</w:t>
      </w: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ченныхданных можно принять оптимальное решение по выполнению поставлен</w:t>
      </w:r>
      <w:r w:rsidRPr="00BF5DA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задач иуправлять подразделениями в ходе работ.</w:t>
      </w:r>
      <w:bookmarkStart w:id="0" w:name="_GoBack"/>
      <w:bookmarkEnd w:id="0"/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Default="00397C59" w:rsidP="00397C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7C59" w:rsidRDefault="00397C59" w:rsidP="00397C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t>Список нормативных документов</w:t>
      </w:r>
    </w:p>
    <w:p w:rsidR="00397C59" w:rsidRPr="00A0554B" w:rsidRDefault="00397C59" w:rsidP="00397C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C59" w:rsidRPr="00F62595" w:rsidRDefault="00397C59" w:rsidP="00397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12 февраля 1998 года № 28-ФЗ. «О гражданской обороне».</w:t>
      </w:r>
    </w:p>
    <w:p w:rsidR="00397C59" w:rsidRPr="00F62595" w:rsidRDefault="00397C59" w:rsidP="00397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22 августа 1995г. № 151-ФЗ «Об аварийно-спасательных службах и статусе спасателей».</w:t>
      </w:r>
    </w:p>
    <w:p w:rsidR="00397C59" w:rsidRPr="00F62595" w:rsidRDefault="00397C59" w:rsidP="00397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 xml:space="preserve">Федеральный закон от 22 августа 2004 года № 122-ФЗ «О внесении изменений в законодательные акты Российской Федерации и признании </w:t>
      </w:r>
      <w:proofErr w:type="gramStart"/>
      <w:r w:rsidRPr="00F6259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62595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Российской Федерации».</w:t>
      </w:r>
    </w:p>
    <w:p w:rsidR="00397C59" w:rsidRPr="00F62595" w:rsidRDefault="00397C59" w:rsidP="00397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21 декабря 1994г. № 68-ФЗ. «О защите населения и территорий от чрезвычайных ситуаций природного и техногенного характера».</w:t>
      </w:r>
    </w:p>
    <w:p w:rsidR="00397C59" w:rsidRPr="00F62595" w:rsidRDefault="00397C59" w:rsidP="00397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№ 547 от 04.09.2003г. «О подготовке населения в области защиты от чрезвычайных ситуаций природного и техногенного характера».</w:t>
      </w:r>
    </w:p>
    <w:p w:rsidR="00397C59" w:rsidRPr="00F62595" w:rsidRDefault="00397C59" w:rsidP="00397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от 2.11.2000г. № 841 «Об утверждении Положения об организации обучения населения в области гражданской обороны», с изменениями от 17 мая 2005г.</w:t>
      </w:r>
    </w:p>
    <w:p w:rsidR="00397C59" w:rsidRDefault="00397C59" w:rsidP="00397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Приказ МЧС России от 23 декабря 2005 года № 999. Порядок создания нештатных аварийно-спасательных формирований.</w:t>
      </w:r>
    </w:p>
    <w:p w:rsidR="00397C59" w:rsidRDefault="00397C59" w:rsidP="00397C59">
      <w:pPr>
        <w:pStyle w:val="ConsPlusNormal"/>
        <w:numPr>
          <w:ilvl w:val="0"/>
          <w:numId w:val="1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по созданию, подготовке и оснащению</w:t>
      </w:r>
    </w:p>
    <w:p w:rsidR="00397C59" w:rsidRPr="00D90B8D" w:rsidRDefault="00397C59" w:rsidP="00397C5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нештатных аварийно-спасательных формирований МЧС России от </w:t>
      </w:r>
      <w:r w:rsidRPr="006E107A">
        <w:t>от</w:t>
      </w:r>
      <w:r w:rsidRPr="00D90B8D">
        <w:rPr>
          <w:sz w:val="26"/>
          <w:szCs w:val="26"/>
        </w:rPr>
        <w:t>31 декабря 2015 г. N 2-4-87-62-11</w:t>
      </w:r>
      <w:r>
        <w:rPr>
          <w:sz w:val="26"/>
          <w:szCs w:val="26"/>
        </w:rPr>
        <w:t>.</w:t>
      </w:r>
    </w:p>
    <w:p w:rsidR="00397C59" w:rsidRPr="00F5723C" w:rsidRDefault="00397C59" w:rsidP="0039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C59" w:rsidRDefault="00397C59" w:rsidP="00BF5D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59" w:rsidRPr="00BF5DA5" w:rsidRDefault="00397C59" w:rsidP="00BF5DA5">
      <w:pPr>
        <w:ind w:firstLine="709"/>
        <w:jc w:val="both"/>
      </w:pPr>
    </w:p>
    <w:p w:rsidR="00BF5DA5" w:rsidRPr="00BF5DA5" w:rsidRDefault="00BF5DA5">
      <w:pPr>
        <w:ind w:firstLine="709"/>
        <w:jc w:val="both"/>
      </w:pPr>
    </w:p>
    <w:sectPr w:rsidR="00BF5DA5" w:rsidRPr="00BF5DA5" w:rsidSect="005F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41A7"/>
    <w:multiLevelType w:val="hybridMultilevel"/>
    <w:tmpl w:val="689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6B"/>
    <w:rsid w:val="0010576B"/>
    <w:rsid w:val="00397C59"/>
    <w:rsid w:val="005F5AEF"/>
    <w:rsid w:val="00761521"/>
    <w:rsid w:val="009F3987"/>
    <w:rsid w:val="00A263AC"/>
    <w:rsid w:val="00BF5DA5"/>
    <w:rsid w:val="00FD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7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9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6</cp:revision>
  <dcterms:created xsi:type="dcterms:W3CDTF">2016-12-11T19:14:00Z</dcterms:created>
  <dcterms:modified xsi:type="dcterms:W3CDTF">2016-12-12T18:35:00Z</dcterms:modified>
</cp:coreProperties>
</file>