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3" w:rsidRDefault="00195703" w:rsidP="0019570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268C3">
                <wp:simplePos x="0" y="0"/>
                <wp:positionH relativeFrom="column">
                  <wp:posOffset>-133350</wp:posOffset>
                </wp:positionH>
                <wp:positionV relativeFrom="paragraph">
                  <wp:posOffset>295275</wp:posOffset>
                </wp:positionV>
                <wp:extent cx="6315075" cy="8961755"/>
                <wp:effectExtent l="38100" t="38100" r="47625" b="298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96175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Pr="00E16CDE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7B8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СПРАВОЧНЫЙ МАТЕРИАЛ</w:t>
                            </w:r>
                          </w:p>
                          <w:p w:rsidR="00195703" w:rsidRPr="009A7B88" w:rsidRDefault="00195703" w:rsidP="001957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195703" w:rsidRDefault="00195703" w:rsidP="00195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0.5pt;margin-top:23.25pt;width:497.25pt;height:7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" filled="f" strokecolor="#0f243e" strokeweight="6pt">
                <v:stroke linestyle="thickBetweenThin"/>
                <v:textbox>
                  <w:txbxContent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Pr="00E16CDE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9A7B8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СПРАВОЧНЫЙ МАТЕРИАЛ</w:t>
                      </w:r>
                    </w:p>
                    <w:p w:rsidR="00195703" w:rsidRPr="009A7B88" w:rsidRDefault="00195703" w:rsidP="0019570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195703" w:rsidRDefault="00195703" w:rsidP="00195703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>Приложение №2</w:t>
      </w:r>
    </w:p>
    <w:p w:rsidR="00195703" w:rsidRDefault="00195703">
      <w:pPr>
        <w:rPr>
          <w:rFonts w:ascii="Times New Roman" w:hAnsi="Times New Roman" w:cs="Times New Roman"/>
          <w:b/>
          <w:sz w:val="26"/>
          <w:szCs w:val="26"/>
        </w:rPr>
        <w:sectPr w:rsidR="00195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703" w:rsidRPr="00195703" w:rsidRDefault="00195703" w:rsidP="00195703">
      <w:pPr>
        <w:pStyle w:val="ConsPlusTitle"/>
        <w:rPr>
          <w:sz w:val="22"/>
          <w:szCs w:val="22"/>
        </w:rPr>
      </w:pPr>
    </w:p>
    <w:p w:rsidR="00195703" w:rsidRPr="00195703" w:rsidRDefault="00195703" w:rsidP="00195703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НОРМЫ </w:t>
      </w:r>
      <w:r w:rsidRPr="00195703">
        <w:rPr>
          <w:sz w:val="22"/>
          <w:szCs w:val="22"/>
        </w:rPr>
        <w:t xml:space="preserve">ОСНАЩЕНИЯ (ТАБЕЛИЗАЦИИ) </w:t>
      </w:r>
      <w:proofErr w:type="gramStart"/>
      <w:r w:rsidRPr="00195703">
        <w:rPr>
          <w:sz w:val="22"/>
          <w:szCs w:val="22"/>
        </w:rPr>
        <w:t>НЕШТАТНЫХ</w:t>
      </w:r>
      <w:proofErr w:type="gramEnd"/>
      <w:r w:rsidRPr="00195703">
        <w:rPr>
          <w:sz w:val="22"/>
          <w:szCs w:val="22"/>
        </w:rPr>
        <w:t xml:space="preserve"> АВАРИЙНО-СПАСАТЕЛЬНЫХ</w:t>
      </w:r>
    </w:p>
    <w:p w:rsidR="00195703" w:rsidRPr="00195703" w:rsidRDefault="00195703" w:rsidP="00195703">
      <w:pPr>
        <w:pStyle w:val="ConsPlusTitle"/>
        <w:jc w:val="center"/>
        <w:rPr>
          <w:sz w:val="22"/>
          <w:szCs w:val="22"/>
        </w:rPr>
      </w:pPr>
      <w:r w:rsidRPr="00195703">
        <w:rPr>
          <w:sz w:val="22"/>
          <w:szCs w:val="22"/>
        </w:rPr>
        <w:t xml:space="preserve">ФОРМИРОВАНИЙ </w:t>
      </w:r>
      <w:proofErr w:type="gramStart"/>
      <w:r w:rsidRPr="00195703">
        <w:rPr>
          <w:sz w:val="22"/>
          <w:szCs w:val="22"/>
        </w:rPr>
        <w:t>СПЕЦИАЛЬНЫМИ</w:t>
      </w:r>
      <w:proofErr w:type="gramEnd"/>
      <w:r w:rsidRPr="00195703">
        <w:rPr>
          <w:sz w:val="22"/>
          <w:szCs w:val="22"/>
        </w:rPr>
        <w:t xml:space="preserve"> ТЕХНИКОЙ, ОБОРУДОВАНИЕМ,</w:t>
      </w:r>
    </w:p>
    <w:p w:rsidR="00195703" w:rsidRPr="00195703" w:rsidRDefault="00195703" w:rsidP="00195703">
      <w:pPr>
        <w:pStyle w:val="ConsPlusTitle"/>
        <w:jc w:val="center"/>
        <w:rPr>
          <w:sz w:val="22"/>
          <w:szCs w:val="22"/>
        </w:rPr>
      </w:pPr>
      <w:r w:rsidRPr="00195703">
        <w:rPr>
          <w:sz w:val="22"/>
          <w:szCs w:val="22"/>
        </w:rPr>
        <w:t>СНАРЯЖЕНИЕМ, ИНСТРУМЕНТАМИ И МАТЕРИАЛАМИ</w:t>
      </w:r>
    </w:p>
    <w:p w:rsidR="00195703" w:rsidRPr="00195703" w:rsidRDefault="00195703" w:rsidP="00195703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4152"/>
        <w:gridCol w:w="1647"/>
        <w:gridCol w:w="1911"/>
        <w:gridCol w:w="3755"/>
        <w:gridCol w:w="416"/>
        <w:gridCol w:w="2552"/>
      </w:tblGrid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Норма отпуска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Кому положено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Примечание</w:t>
            </w: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1. Средства индивидуальной защиты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Противогаз фильтрующий (в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. с защитой от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аварийно-химически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опасных веществ)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подгонки по размерам создается 5-процентный запас противогазов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Респиратор фильтрующий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Противогаз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изолирующий на сжатом воздухе или кислороде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На штатную численность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газодымозащитников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Средство индивидуальной защиты кожи изолирующего типа герметичное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формирований радиационной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Средство индивидуальной защиты кожи фильтрующего типа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формирований радиационной и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Костюм защитный облегченный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Мешок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прорезиненный для зараженной одежды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20 защитных костюмов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Самоспасатель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 фильтрующий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30 % штатной численности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Респиратор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газодымозащитный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пожарно-спасательных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2. Медицинское имущество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Индивидуальный противохимический пакет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индивидуальный медицинский гражданской защиты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Носилки мягкие бескаркасные огнестойкие (огнезащитные)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Санитарная сумка с укладкой для оказания первой помощи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5 % штатной численности всех 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Набор перевязочных средств противоожоговый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20% штатной численности всех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</w:t>
            </w: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3. Средства радиационной, химической разведки и контроля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Дозиметр-радиометр * и * излучения (носимый) с диапазоном измерений мощности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амбиентного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 эквивалента дозы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*-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излучения от 0,10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/ч до 10 Зв/ч и плотности потока *-излучения от 0,01 до и --излучения от 0,1 до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 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Дозиметр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*-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излучения (персональный) с диапазоном измерений мощности дозы у </w:t>
            </w: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 xml:space="preserve">излучения от 0,1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/ч до 3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/ч и дозы от 1,0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 до 100 Зв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На штатную численность создаваемых формирований </w:t>
            </w: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Дозиметр гамма-излучения с диапазоном измерений мощности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амбиентного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 эквивалента дозы у излучения от 0,10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/ч до 10 Зв/ч и выносным блоком детектирования (бортовой или стационарный)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Электронный дозиметр с диапазоном измерения эквивалента дозы у излучения от 0,10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 до 15 Зв (со связью с ПЭВМ)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Руководящему составу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 до 10 Зв со считывающим устройством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 на группу, звено, пост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 на отряд, команду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Метеорологический комплект с электронным термометром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создаваемому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носимых знаков ограждения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Многокомпонентный газоанализатор - для измерения и анализа концентрации (от 1 ПДК в рабочей зоне) в воздухе и автоматической сигнализации об их </w:t>
            </w: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обнаружении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отбора проб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Экспресс 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Примечания: 1. Источники питания приобретаются на приборы по истечении их срока годности или при их использовании.</w:t>
            </w:r>
          </w:p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</w:t>
            </w: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4. Средства специальной обработки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специальной обработки транспорта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1 единицу автотракторной техники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специальной обработки автомобильной техники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1 единицу автомобильной техники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санитарной обработки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звено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5. Инженерное имущество и аварийно-спасательный инструмент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Аварийно-спасательный инструмент и оборудование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10 % личного состава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Пояс спасательный с карабином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спасателю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Грузоподъемные средства (лебедка, тали, домкраты и др.)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Трос разный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пог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 метр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75 - 100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каждую лебедку, таль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Канат пеньковый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пог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 метр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Блоки разные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каждую лебедку, таль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Фонарь карманный электрический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Защитные 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Моторная пила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Мотобетонолом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каждые 10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Ножницы для резки проволоки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каждые 10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Осветительная установка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каждые 15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Бинокль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Компас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Надувная лодка с мотором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формированию, проводящему аварийно-спасательные работы на водах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Пневмокаркасный модуль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6. Средства связи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Радиостанция КВ стационарная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Радиостанция УКВ стационарная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Радиостанция УКВ автомобильная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каждый автомобиль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Радиостанция УКВ носимая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структурному подразделению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спасателю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Телефонный аппарат АТС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5 - 10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Приписываются из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имеющихся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в наличии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Телефонный кабель полевой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км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Радиовещательный транзисторный приемник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Телефонный аппарат полевой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Электромегафон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Коммутатор полевой телефонный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7. Пожарное имущество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сводной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спасательной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Пояс пожарный спасательный с карабином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сводной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сводной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спасательной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Лестница-штурмовка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сводной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Каждой спасательной команде </w:t>
            </w: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10 % личного состава каждого формирования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Газодымосос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пожарно-спасательному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Лампа бензиновая водопроводно-канализационная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пожарно-спасательному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8. Вещевое имущество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Шлем защитный брезентовый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Шлем защитный пластмассовый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Подшлемник шерстяной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Рукавицы брезентовые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Сапоги или ботинки с высокими берцами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Форменная одежда (зимняя, летняя)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Сигнальная одежда (жилет со светоотражающими нашивками)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Свитер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Теплое нижнее белье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Фонарь налобный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Рюкзак 60 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Очки защитные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Карабин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 из 5 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Обвязка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специзделие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Веревка спасательная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Спусковое устройство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Зажим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Зажим страховочный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Усы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самостраховки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47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Педаль рука-нога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9. Автомобильная и специальная техника</w:t>
            </w:r>
          </w:p>
        </w:tc>
      </w:tr>
      <w:tr w:rsidR="00195703" w:rsidRPr="00195703" w:rsidTr="00195703">
        <w:trPr>
          <w:trHeight w:val="9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Транспорт пассажирский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100 % личного состава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территориальному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1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Специальная техника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 учетом специфики деятельности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195703" w:rsidRDefault="00195703" w:rsidP="00195703">
      <w:pPr>
        <w:spacing w:after="0"/>
        <w:rPr>
          <w:rFonts w:ascii="Times New Roman" w:hAnsi="Times New Roman" w:cs="Times New Roman"/>
          <w:bCs/>
        </w:rPr>
      </w:pPr>
    </w:p>
    <w:p w:rsidR="00195703" w:rsidRDefault="00195703" w:rsidP="00195703">
      <w:pPr>
        <w:spacing w:after="0"/>
        <w:rPr>
          <w:rFonts w:ascii="Times New Roman" w:hAnsi="Times New Roman" w:cs="Times New Roman"/>
          <w:bCs/>
        </w:rPr>
        <w:sectPr w:rsidR="00195703" w:rsidSect="00195703">
          <w:pgSz w:w="16839" w:h="11907" w:orient="landscape"/>
          <w:pgMar w:top="426" w:right="1134" w:bottom="567" w:left="567" w:header="0" w:footer="0" w:gutter="0"/>
          <w:cols w:space="720"/>
        </w:sectPr>
      </w:pPr>
    </w:p>
    <w:p w:rsidR="008A1C35" w:rsidRDefault="008A1C35" w:rsidP="008A1C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7C9">
        <w:rPr>
          <w:rFonts w:ascii="Times New Roman" w:hAnsi="Times New Roman" w:cs="Times New Roman"/>
          <w:b/>
          <w:sz w:val="26"/>
          <w:szCs w:val="26"/>
        </w:rPr>
        <w:lastRenderedPageBreak/>
        <w:t>Список нормативных документов</w:t>
      </w:r>
    </w:p>
    <w:p w:rsidR="008A1C35" w:rsidRPr="00A0554B" w:rsidRDefault="008A1C35" w:rsidP="008A1C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12 февраля 1998 года № 28-ФЗ. «О гражданской обороне».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22 августа 1995г. № 151-ФЗ «Об аварийно-спасательных службах и статусе спасателей».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 xml:space="preserve">Федеральный закон от 22 августа 2004 года № 122-ФЗ «О внесении изменений в законодательные акты Российской Федерации и признании </w:t>
      </w:r>
      <w:proofErr w:type="gramStart"/>
      <w:r w:rsidRPr="00F62595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62595">
        <w:rPr>
          <w:rFonts w:ascii="Times New Roman" w:hAnsi="Times New Roman" w:cs="Times New Roman"/>
          <w:sz w:val="26"/>
          <w:szCs w:val="26"/>
        </w:rPr>
        <w:t xml:space="preserve"> силу некоторых законодательных актов Российской Федерации».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21 декабря 1994г. № 68-ФЗ. «О защите населения и территорий от чрезвычайных ситуаций природного и техногенного характера».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Постановление Правительства РФ № 547 от 04.09.2003г. «О подготовке населения в области защиты от чрезвычайных ситуаций природного и техногенного характера».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Постановление Правительства РФ от 2.11.2000г. № 841 «Об утверждении Положения об организации обучения населения в области гражданской обороны», с изменениями от 17 мая 2005г.</w:t>
      </w:r>
    </w:p>
    <w:p w:rsidR="008A1C3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Приказ МЧС России от 23 декабря 2005 года № 999. Порядок создания нештатных аварийно-спасательных формирований.</w:t>
      </w:r>
    </w:p>
    <w:p w:rsidR="008A1C35" w:rsidRDefault="008A1C35" w:rsidP="008A1C35">
      <w:pPr>
        <w:pStyle w:val="ConsPlusNormal"/>
        <w:numPr>
          <w:ilvl w:val="0"/>
          <w:numId w:val="1"/>
        </w:numPr>
        <w:adjustRightInd w:val="0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по созданию, подготовке и оснащению</w:t>
      </w:r>
    </w:p>
    <w:p w:rsidR="008A1C35" w:rsidRPr="00D90B8D" w:rsidRDefault="008A1C35" w:rsidP="008A1C3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нештатных аварийно-спасательных формирований МЧС России от </w:t>
      </w:r>
      <w:proofErr w:type="spellStart"/>
      <w:proofErr w:type="gramStart"/>
      <w:r w:rsidRPr="006E107A">
        <w:t>от</w:t>
      </w:r>
      <w:proofErr w:type="spellEnd"/>
      <w:proofErr w:type="gramEnd"/>
      <w:r w:rsidRPr="006E107A">
        <w:t xml:space="preserve"> </w:t>
      </w:r>
      <w:r w:rsidRPr="00D90B8D">
        <w:rPr>
          <w:sz w:val="26"/>
          <w:szCs w:val="26"/>
        </w:rPr>
        <w:t>31 декабря 2015 г. N 2-4-87-62-11</w:t>
      </w:r>
      <w:r>
        <w:rPr>
          <w:sz w:val="26"/>
          <w:szCs w:val="26"/>
        </w:rPr>
        <w:t>.</w:t>
      </w:r>
    </w:p>
    <w:p w:rsidR="008A1C35" w:rsidRPr="00F5723C" w:rsidRDefault="008A1C35" w:rsidP="008A1C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5703" w:rsidRPr="00195703" w:rsidRDefault="00195703" w:rsidP="00195703">
      <w:pPr>
        <w:spacing w:after="0"/>
        <w:rPr>
          <w:rFonts w:ascii="Times New Roman" w:hAnsi="Times New Roman" w:cs="Times New Roman"/>
          <w:bCs/>
        </w:rPr>
        <w:sectPr w:rsidR="00195703" w:rsidRPr="00195703" w:rsidSect="00195703">
          <w:pgSz w:w="11907" w:h="16839"/>
          <w:pgMar w:top="567" w:right="426" w:bottom="1134" w:left="567" w:header="0" w:footer="0" w:gutter="0"/>
          <w:cols w:space="720"/>
          <w:docGrid w:linePitch="299"/>
        </w:sectPr>
      </w:pPr>
      <w:bookmarkStart w:id="0" w:name="_GoBack"/>
      <w:bookmarkEnd w:id="0"/>
    </w:p>
    <w:p w:rsidR="00195703" w:rsidRPr="008A1C35" w:rsidRDefault="00195703" w:rsidP="00195703">
      <w:pPr>
        <w:rPr>
          <w:rFonts w:ascii="Times New Roman" w:hAnsi="Times New Roman" w:cs="Times New Roman"/>
        </w:rPr>
      </w:pPr>
      <w:r w:rsidRPr="00195703">
        <w:rPr>
          <w:rFonts w:ascii="Times New Roman" w:hAnsi="Times New Roman" w:cs="Times New Roman"/>
        </w:rPr>
        <w:lastRenderedPageBreak/>
        <w:t xml:space="preserve"> </w:t>
      </w:r>
    </w:p>
    <w:p w:rsidR="00195703" w:rsidRPr="00195703" w:rsidRDefault="00195703">
      <w:pPr>
        <w:rPr>
          <w:rFonts w:ascii="Times New Roman" w:hAnsi="Times New Roman" w:cs="Times New Roman"/>
          <w:b/>
        </w:rPr>
      </w:pPr>
    </w:p>
    <w:p w:rsidR="00BB503B" w:rsidRPr="00195703" w:rsidRDefault="00BB503B" w:rsidP="00195703">
      <w:pPr>
        <w:jc w:val="right"/>
        <w:rPr>
          <w:b/>
        </w:rPr>
      </w:pPr>
    </w:p>
    <w:sectPr w:rsidR="00BB503B" w:rsidRPr="00195703" w:rsidSect="00195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41A7"/>
    <w:multiLevelType w:val="hybridMultilevel"/>
    <w:tmpl w:val="6890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96"/>
    <w:rsid w:val="00195703"/>
    <w:rsid w:val="008A1C35"/>
    <w:rsid w:val="00983C96"/>
    <w:rsid w:val="00B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1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2016-12-12T15:59:00Z</dcterms:created>
  <dcterms:modified xsi:type="dcterms:W3CDTF">2016-12-12T16:12:00Z</dcterms:modified>
</cp:coreProperties>
</file>